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7D9D4" w14:textId="6E04BA51" w:rsidR="00A03239" w:rsidRPr="00C13525" w:rsidRDefault="00C13525" w:rsidP="00C13525">
      <w:pPr>
        <w:spacing w:before="240" w:line="360" w:lineRule="auto"/>
        <w:ind w:left="0" w:firstLine="0"/>
        <w:jc w:val="center"/>
        <w:rPr>
          <w:rFonts w:ascii="Segoe UI" w:hAnsi="Segoe UI" w:cs="Segoe UI"/>
          <w:b/>
          <w:bCs/>
          <w:color w:val="auto"/>
          <w:sz w:val="20"/>
          <w:szCs w:val="20"/>
        </w:rPr>
      </w:pPr>
      <w:r w:rsidRPr="00AE0830">
        <w:rPr>
          <w:rFonts w:ascii="Segoe UI" w:hAnsi="Segoe UI" w:cs="Segoe UI"/>
          <w:b/>
          <w:bCs/>
          <w:color w:val="auto"/>
          <w:sz w:val="20"/>
          <w:szCs w:val="20"/>
          <w:highlight w:val="yellow"/>
        </w:rPr>
        <w:t>ANEXO 0</w:t>
      </w:r>
      <w:r w:rsidR="00AE0830" w:rsidRPr="00AE0830">
        <w:rPr>
          <w:rFonts w:ascii="Segoe UI" w:hAnsi="Segoe UI" w:cs="Segoe UI"/>
          <w:b/>
          <w:bCs/>
          <w:color w:val="auto"/>
          <w:sz w:val="20"/>
          <w:szCs w:val="20"/>
          <w:highlight w:val="yellow"/>
        </w:rPr>
        <w:t>3</w:t>
      </w:r>
      <w:r w:rsidRPr="00AE0830">
        <w:rPr>
          <w:rFonts w:ascii="Segoe UI" w:hAnsi="Segoe UI" w:cs="Segoe UI"/>
          <w:b/>
          <w:bCs/>
          <w:color w:val="auto"/>
          <w:sz w:val="20"/>
          <w:szCs w:val="20"/>
          <w:highlight w:val="yellow"/>
        </w:rPr>
        <w:t xml:space="preserve"> – APOI</w:t>
      </w:r>
      <w:r w:rsidR="00AE0830" w:rsidRPr="00AE0830">
        <w:rPr>
          <w:rFonts w:ascii="Segoe UI" w:hAnsi="Segoe UI" w:cs="Segoe UI"/>
          <w:b/>
          <w:bCs/>
          <w:color w:val="auto"/>
          <w:sz w:val="20"/>
          <w:szCs w:val="20"/>
          <w:highlight w:val="yellow"/>
        </w:rPr>
        <w:t>O PARA ELABORAÇÃO DO PLANO DE TRABALHO</w:t>
      </w:r>
    </w:p>
    <w:p w14:paraId="72923318" w14:textId="73112AB5" w:rsidR="002053C2" w:rsidRPr="00961F72" w:rsidRDefault="002053C2" w:rsidP="002053C2">
      <w:pPr>
        <w:pStyle w:val="docdata"/>
        <w:shd w:val="clear" w:color="auto" w:fill="FFC000"/>
        <w:spacing w:before="0" w:beforeAutospacing="0" w:after="0" w:afterAutospacing="0" w:line="273" w:lineRule="auto"/>
        <w:ind w:left="-142" w:firstLine="283"/>
        <w:jc w:val="center"/>
        <w:rPr>
          <w:rFonts w:ascii="Segoe UI" w:hAnsi="Segoe UI" w:cs="Segoe UI"/>
          <w:sz w:val="20"/>
          <w:szCs w:val="20"/>
        </w:rPr>
      </w:pPr>
      <w:r w:rsidRPr="00961F72">
        <w:rPr>
          <w:rFonts w:ascii="Segoe UI" w:hAnsi="Segoe UI" w:cs="Segoe UI"/>
          <w:b/>
          <w:bCs/>
          <w:color w:val="000000"/>
          <w:sz w:val="20"/>
          <w:szCs w:val="20"/>
        </w:rPr>
        <w:t>EDITAL DE CHAMEMENTO PÚBLICO  001/2025 – CULTURA VIVA</w:t>
      </w:r>
    </w:p>
    <w:p w14:paraId="6DBF27B6" w14:textId="0389848F" w:rsidR="002053C2" w:rsidRPr="00961F72" w:rsidRDefault="002053C2" w:rsidP="002053C2">
      <w:pPr>
        <w:pStyle w:val="NormalWeb"/>
        <w:shd w:val="clear" w:color="auto" w:fill="92D050"/>
        <w:spacing w:before="0" w:beforeAutospacing="0" w:after="0" w:afterAutospacing="0" w:line="273" w:lineRule="auto"/>
        <w:ind w:left="-142" w:firstLine="283"/>
        <w:jc w:val="center"/>
        <w:rPr>
          <w:rFonts w:ascii="Segoe UI" w:hAnsi="Segoe UI" w:cs="Segoe UI"/>
          <w:sz w:val="20"/>
          <w:szCs w:val="20"/>
        </w:rPr>
      </w:pPr>
      <w:r w:rsidRPr="00961F72">
        <w:rPr>
          <w:rFonts w:ascii="Segoe UI" w:hAnsi="Segoe UI" w:cs="Segoe UI"/>
          <w:b/>
          <w:bCs/>
          <w:color w:val="000000"/>
          <w:sz w:val="20"/>
          <w:szCs w:val="20"/>
        </w:rPr>
        <w:t>REDE MUNICIPAL DE PONTOS DE CULTURA DE APUCARANA</w:t>
      </w:r>
    </w:p>
    <w:p w14:paraId="59636508" w14:textId="77777777" w:rsidR="002053C2" w:rsidRPr="00961F72" w:rsidRDefault="002053C2" w:rsidP="002053C2">
      <w:pPr>
        <w:pStyle w:val="NormalWeb"/>
        <w:shd w:val="clear" w:color="auto" w:fill="FFFF00"/>
        <w:spacing w:before="0" w:beforeAutospacing="0" w:after="0" w:afterAutospacing="0" w:line="273" w:lineRule="auto"/>
        <w:ind w:left="-142" w:firstLine="283"/>
        <w:jc w:val="center"/>
        <w:rPr>
          <w:rFonts w:ascii="Segoe UI" w:hAnsi="Segoe UI" w:cs="Segoe UI"/>
          <w:sz w:val="20"/>
          <w:szCs w:val="20"/>
        </w:rPr>
      </w:pPr>
      <w:r w:rsidRPr="00961F72">
        <w:rPr>
          <w:rFonts w:ascii="Segoe UI" w:hAnsi="Segoe UI" w:cs="Segoe UI"/>
          <w:b/>
          <w:bCs/>
          <w:color w:val="000000"/>
          <w:sz w:val="20"/>
          <w:szCs w:val="20"/>
        </w:rPr>
        <w:t>POLÍTICA NACIONAL ALDIR BLANC</w:t>
      </w:r>
    </w:p>
    <w:p w14:paraId="5527BDBF" w14:textId="2E7D713E" w:rsidR="002053C2" w:rsidRPr="00961F72" w:rsidRDefault="002053C2" w:rsidP="002053C2">
      <w:pPr>
        <w:pStyle w:val="NormalWeb"/>
        <w:shd w:val="clear" w:color="auto" w:fill="00B0F0"/>
        <w:spacing w:before="0" w:beforeAutospacing="0" w:after="0" w:afterAutospacing="0" w:line="273" w:lineRule="auto"/>
        <w:ind w:left="-142" w:firstLine="283"/>
        <w:jc w:val="center"/>
        <w:rPr>
          <w:rFonts w:ascii="Segoe UI" w:hAnsi="Segoe UI" w:cs="Segoe UI"/>
          <w:sz w:val="20"/>
          <w:szCs w:val="20"/>
        </w:rPr>
      </w:pPr>
      <w:r w:rsidRPr="00961F72">
        <w:rPr>
          <w:rFonts w:ascii="Segoe UI" w:hAnsi="Segoe UI" w:cs="Segoe UI"/>
          <w:b/>
          <w:bCs/>
          <w:color w:val="000000"/>
          <w:sz w:val="20"/>
          <w:szCs w:val="20"/>
        </w:rPr>
        <w:t>FOMENTO À PONTOS E PONTÕES DE CULTURA</w:t>
      </w:r>
    </w:p>
    <w:p w14:paraId="70A71A0E" w14:textId="77777777" w:rsidR="002053C2" w:rsidRPr="00961F72" w:rsidRDefault="002053C2" w:rsidP="002053C2">
      <w:pPr>
        <w:pStyle w:val="NormalWeb"/>
        <w:shd w:val="clear" w:color="auto" w:fill="FFFFFF"/>
        <w:spacing w:before="0" w:beforeAutospacing="0" w:after="0" w:afterAutospacing="0" w:line="273" w:lineRule="auto"/>
        <w:ind w:left="-142" w:firstLine="283"/>
        <w:jc w:val="center"/>
        <w:rPr>
          <w:rFonts w:ascii="Segoe UI" w:hAnsi="Segoe UI" w:cs="Segoe UI"/>
          <w:sz w:val="20"/>
          <w:szCs w:val="20"/>
        </w:rPr>
      </w:pPr>
      <w:r w:rsidRPr="00961F72">
        <w:rPr>
          <w:rFonts w:ascii="Segoe UI" w:hAnsi="Segoe UI" w:cs="Segoe UI"/>
          <w:color w:val="000000"/>
          <w:sz w:val="20"/>
          <w:szCs w:val="20"/>
        </w:rPr>
        <w:t> </w:t>
      </w:r>
    </w:p>
    <w:p w14:paraId="47974CB8" w14:textId="77777777" w:rsidR="002053C2" w:rsidRPr="00961F72" w:rsidRDefault="002053C2" w:rsidP="002053C2">
      <w:pPr>
        <w:pStyle w:val="NormalWeb"/>
        <w:shd w:val="clear" w:color="auto" w:fill="FFFFFF"/>
        <w:spacing w:before="0" w:beforeAutospacing="0" w:after="0" w:afterAutospacing="0" w:line="273" w:lineRule="auto"/>
        <w:ind w:left="-142" w:firstLine="283"/>
        <w:jc w:val="both"/>
        <w:rPr>
          <w:rFonts w:ascii="Segoe UI" w:hAnsi="Segoe UI" w:cs="Segoe UI"/>
          <w:sz w:val="20"/>
          <w:szCs w:val="20"/>
        </w:rPr>
      </w:pPr>
      <w:r w:rsidRPr="00961F72">
        <w:rPr>
          <w:rFonts w:ascii="Segoe UI" w:hAnsi="Segoe UI" w:cs="Segoe UI"/>
          <w:sz w:val="20"/>
          <w:szCs w:val="20"/>
        </w:rPr>
        <w:t> </w:t>
      </w:r>
    </w:p>
    <w:p w14:paraId="663EE63C" w14:textId="77777777" w:rsidR="00961F72" w:rsidRPr="00961F72" w:rsidRDefault="00961F72" w:rsidP="002053C2">
      <w:pPr>
        <w:pStyle w:val="NormalWeb"/>
        <w:shd w:val="clear" w:color="auto" w:fill="1F497D"/>
        <w:spacing w:before="0" w:beforeAutospacing="0" w:after="0" w:afterAutospacing="0" w:line="273" w:lineRule="auto"/>
        <w:ind w:left="-142" w:firstLine="283"/>
        <w:jc w:val="both"/>
        <w:rPr>
          <w:rFonts w:ascii="Segoe UI" w:hAnsi="Segoe UI" w:cs="Segoe UI"/>
          <w:sz w:val="20"/>
          <w:szCs w:val="20"/>
        </w:rPr>
      </w:pPr>
    </w:p>
    <w:p w14:paraId="77371A8E" w14:textId="18029F1E" w:rsidR="00DB5FC8" w:rsidRDefault="00AE0830" w:rsidP="00DB5FC8">
      <w:pPr>
        <w:pStyle w:val="NormalWeb"/>
        <w:numPr>
          <w:ilvl w:val="0"/>
          <w:numId w:val="22"/>
        </w:numPr>
        <w:shd w:val="clear" w:color="auto" w:fill="FFFFFF"/>
        <w:spacing w:before="120" w:beforeAutospacing="0" w:after="120" w:afterAutospacing="0" w:line="253" w:lineRule="atLeast"/>
        <w:jc w:val="both"/>
      </w:pPr>
      <w:r>
        <w:t xml:space="preserve">Poderão ser pagas com recursos vinculados à parceria, desde que aprovadas no plano de trabalho, as despesas com: </w:t>
      </w:r>
    </w:p>
    <w:p w14:paraId="4BDC328B"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Remuneração da equipe dimensionada no projeto, inclusive pessoal próprio da entidade cultural, tais como dirigentes e funcionários da área administrativa, durante a vigência da parceria, podendo contemplar as despesas com salário, pagamento de impostos, contribuições sociais, Fundo de Garantia do Tempo de Serviço, férias, décimo terceiro salário, salários proporcionais, verbas rescisórias e demais encargos sociais e trabalhistas, desde que tais valores: </w:t>
      </w:r>
    </w:p>
    <w:p w14:paraId="60483960"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Estejam previstos no Plano de Trabalho e sejam proporcionais ao tempo efetivamente dedicado à execução do Termo de Compromisso Cultural; </w:t>
      </w:r>
    </w:p>
    <w:p w14:paraId="38FA24CD"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Sejam compatíveis com o valor de mercado, conforme a qualificação técnica necessária;</w:t>
      </w:r>
    </w:p>
    <w:p w14:paraId="6E42FD55"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Observem os acordos e as convenções coletivas de trabalho; </w:t>
      </w:r>
    </w:p>
    <w:p w14:paraId="010D14AF"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Em seu valor bruto e individual, não sejam superiores ao teto da remuneração do Poder Executivo federal; </w:t>
      </w:r>
    </w:p>
    <w:p w14:paraId="78D51737"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Deslocamento, hospedagem e alimentação, nos casos em que a execução do objeto da parceria o exija e/ou para atuação em rede, conforme esferas de participação previstas na Política Nacional Cultura Viva; </w:t>
      </w:r>
    </w:p>
    <w:p w14:paraId="2087FC8F"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Locação ou aquisição, conforme itens 3.3 e 3.4, de equipamentos e materiais essenciais à execução do objeto, desde que justificados no Plano de Trabalho e necessários para a realização das atividades propostas; </w:t>
      </w:r>
    </w:p>
    <w:p w14:paraId="5C9AB74F"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Custos indiretos necessários à execução do objeto, tais como internet, transporte, aluguel, telefone, água, energia elétrica, serviços contábeis e assessoria jurídica, eventuais taxas bancárias de movimentação da conta específica do Termo de Compromisso Cultural, até o limite de 20% do valor global do projeto;</w:t>
      </w:r>
    </w:p>
    <w:p w14:paraId="4A431A15"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 Despesas com publicidade até 20% do valor global do projeto;</w:t>
      </w:r>
    </w:p>
    <w:p w14:paraId="19168CA3"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Será possível a previsão de recursos para despesas de capital e de custeio, sem necessidade de definição prévia nos editais. Os valores serão previstos nos projetos, de modo que possibilitem a realização das metas previstas e o cumprimento do objeto do projeto; e </w:t>
      </w:r>
    </w:p>
    <w:p w14:paraId="44FD4D45"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Quaisquer outras despesas essenciais para a execução do objeto da parceria, considerando as Metas mínimas padronizadas do projeto dispostas neste Edital e demais metas que porventura componham o projeto cultural aprovado. Não poderão ser pagas com recursos vinculados à parceria as seguintes despesas: </w:t>
      </w:r>
    </w:p>
    <w:p w14:paraId="6B5F2532"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lastRenderedPageBreak/>
        <w:t xml:space="preserve">Despesas a título de taxa de administração, taxa de gerência ou similar; </w:t>
      </w:r>
    </w:p>
    <w:p w14:paraId="0E20A74D"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Pagamentos, a qualquer título, de servidor ou empregado público, salvo nas hipóteses previstas em lei específica ou na Lei de Diretrizes Orçamentárias da União; </w:t>
      </w:r>
    </w:p>
    <w:p w14:paraId="71589353"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Despesas com multas, juros ou correção monetária, inclusive referentes a pagamentos ou a recolhimentos fora dos prazos, salvo se decorrentes de atrasos da administração pública na liberação de recursos financeiros; </w:t>
      </w:r>
    </w:p>
    <w:p w14:paraId="7DA3914E"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Despesas voltadas à finalidade diversa do objeto do plano de trabalho, ainda que decorrentes de necessidade emergencial da entidade cultural; </w:t>
      </w:r>
    </w:p>
    <w:p w14:paraId="66C3FF6D"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Despesas realizadas em data anterior ao início de vigência do Termo de Compromisso Cultural; </w:t>
      </w:r>
    </w:p>
    <w:p w14:paraId="49AB6B7A"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Pagamento em data posterior à vigência da parceria, salvo quando o fato gerador da despesa tiver ocorrido durante sua vigência; </w:t>
      </w:r>
    </w:p>
    <w:p w14:paraId="61B6848C"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Despesas com publicidade que não sejam diretamente vinculadas ao objeto da parceria, não contenham caráter educativo, informativo ou de orientação social e que constem nomes, símbolos ou imagens que caracterizem predominantemente promoção pessoal; e </w:t>
      </w:r>
    </w:p>
    <w:p w14:paraId="71CA9441"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Despesas que, de qualquer forma, desvirtuem a natureza sem fins lucrativos da entidade cultural. </w:t>
      </w:r>
    </w:p>
    <w:p w14:paraId="6DBDA7C4" w14:textId="77777777" w:rsidR="00DB5FC8" w:rsidRDefault="00AE0830" w:rsidP="00DB5FC8">
      <w:pPr>
        <w:pStyle w:val="NormalWeb"/>
        <w:numPr>
          <w:ilvl w:val="0"/>
          <w:numId w:val="22"/>
        </w:numPr>
        <w:shd w:val="clear" w:color="auto" w:fill="FFFFFF"/>
        <w:spacing w:before="120" w:beforeAutospacing="0" w:after="120" w:afterAutospacing="0" w:line="253" w:lineRule="atLeast"/>
        <w:jc w:val="both"/>
      </w:pPr>
      <w:r>
        <w:t xml:space="preserve">O projeto deverá prever medidas de acessibilidade arquitetônica, comunicacional e atitudinal compatíveis com as características dos produtos resultantes do objeto, de acordo com o Decreto nº 11.740, de 2023, de modo a contemplar: </w:t>
      </w:r>
    </w:p>
    <w:p w14:paraId="1466DB44"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nas medidas de acessibilidade arquitetônica: recursos de acessibilidade para permitir o acesso de pessoas com deficiência, mobilidade reduzida ou idosas aos locais onde se realizam as atividades culturais e a espaços acessórios, como banheiros, áreas de alimentação, circulação, palcos e camarins; criação de vagas reservadas em estacionamento; previsão de filas preferenciais devidamente identificadas; </w:t>
      </w:r>
    </w:p>
    <w:p w14:paraId="012B5B71" w14:textId="77777777" w:rsidR="00DB5FC8" w:rsidRDefault="00AE0830" w:rsidP="00DB5FC8">
      <w:pPr>
        <w:pStyle w:val="NormalWeb"/>
        <w:numPr>
          <w:ilvl w:val="1"/>
          <w:numId w:val="22"/>
        </w:numPr>
        <w:shd w:val="clear" w:color="auto" w:fill="FFFFFF"/>
        <w:spacing w:before="120" w:beforeAutospacing="0" w:after="120" w:afterAutospacing="0" w:line="253" w:lineRule="atLeast"/>
        <w:jc w:val="both"/>
      </w:pPr>
      <w:r>
        <w:t xml:space="preserve">nas medidas de acessibilidade comunicacional: recursos de acessibilidade para permitir o acesso de pessoas com deficiência intelectual, auditiva ou visual ao conteúdo dos produtos culturais gerados pelo projeto, pela iniciativa ou pelo espaço, com reserva de espaços para pessoas surdas, preferencialmente na frente do palco onde se localizam os intérpretes de libras; e, </w:t>
      </w:r>
    </w:p>
    <w:p w14:paraId="7956B561" w14:textId="20914C5D" w:rsidR="00AE0830" w:rsidRDefault="00AE0830" w:rsidP="00DB5FC8">
      <w:pPr>
        <w:pStyle w:val="NormalWeb"/>
        <w:numPr>
          <w:ilvl w:val="1"/>
          <w:numId w:val="22"/>
        </w:numPr>
        <w:shd w:val="clear" w:color="auto" w:fill="FFFFFF"/>
        <w:spacing w:before="120" w:beforeAutospacing="0" w:after="120" w:afterAutospacing="0" w:line="253" w:lineRule="atLeast"/>
        <w:jc w:val="both"/>
      </w:pPr>
      <w:r>
        <w:t xml:space="preserve">nas medidas de acessibilidade atitudinal: a contratação de profissionais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 </w:t>
      </w:r>
    </w:p>
    <w:p w14:paraId="5C523801" w14:textId="373FFCAC" w:rsidR="00AE0830" w:rsidRDefault="00AE0830" w:rsidP="00DB5FC8">
      <w:pPr>
        <w:pStyle w:val="NormalWeb"/>
        <w:numPr>
          <w:ilvl w:val="0"/>
          <w:numId w:val="22"/>
        </w:numPr>
        <w:shd w:val="clear" w:color="auto" w:fill="FFFFFF"/>
        <w:spacing w:before="120" w:beforeAutospacing="0" w:after="120" w:afterAutospacing="0" w:line="253" w:lineRule="atLeast"/>
        <w:jc w:val="both"/>
      </w:pPr>
      <w:r>
        <w:t xml:space="preserve">São considerados recursos de: </w:t>
      </w:r>
    </w:p>
    <w:p w14:paraId="5862CCF8" w14:textId="77777777" w:rsidR="00DB5FC8" w:rsidRDefault="00AE0830" w:rsidP="00DB5FC8">
      <w:pPr>
        <w:pStyle w:val="NormalWeb"/>
        <w:numPr>
          <w:ilvl w:val="0"/>
          <w:numId w:val="23"/>
        </w:numPr>
        <w:shd w:val="clear" w:color="auto" w:fill="FFFFFF"/>
        <w:spacing w:before="120" w:beforeAutospacing="0" w:after="120" w:afterAutospacing="0" w:line="253" w:lineRule="atLeast"/>
        <w:jc w:val="both"/>
      </w:pPr>
      <w:r>
        <w:t xml:space="preserve">acessibilidade arquitetônica: </w:t>
      </w:r>
    </w:p>
    <w:p w14:paraId="043907F2" w14:textId="77777777" w:rsidR="00DB5FC8" w:rsidRDefault="00AE0830" w:rsidP="00DB5FC8">
      <w:pPr>
        <w:pStyle w:val="NormalWeb"/>
        <w:numPr>
          <w:ilvl w:val="1"/>
          <w:numId w:val="23"/>
        </w:numPr>
        <w:shd w:val="clear" w:color="auto" w:fill="FFFFFF"/>
        <w:spacing w:before="120" w:beforeAutospacing="0" w:after="120" w:afterAutospacing="0" w:line="253" w:lineRule="atLeast"/>
        <w:jc w:val="both"/>
      </w:pPr>
      <w:r>
        <w:t xml:space="preserve">rotas acessíveis, com espaço de manobra para cadeira de rodas, inclusive em palcos e camarins; </w:t>
      </w:r>
    </w:p>
    <w:p w14:paraId="453CD655" w14:textId="1EBE43BA" w:rsidR="00AE0830" w:rsidRDefault="00AE0830" w:rsidP="00DB5FC8">
      <w:pPr>
        <w:pStyle w:val="NormalWeb"/>
        <w:numPr>
          <w:ilvl w:val="1"/>
          <w:numId w:val="23"/>
        </w:numPr>
        <w:shd w:val="clear" w:color="auto" w:fill="FFFFFF"/>
        <w:spacing w:before="120" w:beforeAutospacing="0" w:after="120" w:afterAutospacing="0" w:line="253" w:lineRule="atLeast"/>
        <w:jc w:val="both"/>
      </w:pPr>
      <w:r>
        <w:t xml:space="preserve">piso tátil; </w:t>
      </w:r>
    </w:p>
    <w:p w14:paraId="13B3ADAF"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lastRenderedPageBreak/>
        <w:t xml:space="preserve">c) rampas; </w:t>
      </w:r>
    </w:p>
    <w:p w14:paraId="74B629A7"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d) elevadores adequados para pessoas com deficiência; </w:t>
      </w:r>
    </w:p>
    <w:p w14:paraId="540DD1AC"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e) corrimãos e guarda-corpos; </w:t>
      </w:r>
    </w:p>
    <w:p w14:paraId="01115088"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f) banheiros femininos e masculinos adaptados para pessoas com deficiência; </w:t>
      </w:r>
    </w:p>
    <w:p w14:paraId="53D3E8A9" w14:textId="039187BF"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g) vagas de estacionamento para pessoas com deficiência; </w:t>
      </w:r>
    </w:p>
    <w:p w14:paraId="44495797"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h) assentos para pessoas obesas, pessoas com mobilidade reduzida pessoas com deficiência e pessoas idosas; </w:t>
      </w:r>
    </w:p>
    <w:p w14:paraId="2AB0C7DC" w14:textId="5AF00053"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i) iluminação adequada; </w:t>
      </w:r>
    </w:p>
    <w:p w14:paraId="0AD01E38" w14:textId="77777777" w:rsidR="00DB5FC8" w:rsidRDefault="00AE0830" w:rsidP="00DB5FC8">
      <w:pPr>
        <w:pStyle w:val="NormalWeb"/>
        <w:shd w:val="clear" w:color="auto" w:fill="FFFFFF"/>
        <w:spacing w:before="120" w:beforeAutospacing="0" w:after="120" w:afterAutospacing="0" w:line="253" w:lineRule="atLeast"/>
        <w:ind w:left="-142" w:firstLine="283"/>
        <w:jc w:val="both"/>
      </w:pPr>
      <w:r>
        <w:t xml:space="preserve">j) demais recursos que permitam o acesso de pessoas com mobilidade reduzida, idosas e pessoas com deficiência; </w:t>
      </w:r>
    </w:p>
    <w:p w14:paraId="605DC2A3" w14:textId="401899C6" w:rsidR="00AE0830" w:rsidRDefault="00AE0830" w:rsidP="00DB5FC8">
      <w:pPr>
        <w:pStyle w:val="NormalWeb"/>
        <w:numPr>
          <w:ilvl w:val="0"/>
          <w:numId w:val="23"/>
        </w:numPr>
        <w:shd w:val="clear" w:color="auto" w:fill="FFFFFF"/>
        <w:spacing w:before="120" w:beforeAutospacing="0" w:after="120" w:afterAutospacing="0" w:line="253" w:lineRule="atLeast"/>
        <w:jc w:val="both"/>
      </w:pPr>
      <w:r>
        <w:t xml:space="preserve">acessibilidade comunicacional: </w:t>
      </w:r>
    </w:p>
    <w:p w14:paraId="2378FF8A"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a) Língua Brasileira de Sinais - Libras; </w:t>
      </w:r>
    </w:p>
    <w:p w14:paraId="5D435FEF"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b) sistema Braille; </w:t>
      </w:r>
    </w:p>
    <w:p w14:paraId="35F07896"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c) sistema de sinalização ou comunicação tátil; </w:t>
      </w:r>
    </w:p>
    <w:p w14:paraId="2D364130"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d) audiodescrição; </w:t>
      </w:r>
    </w:p>
    <w:p w14:paraId="1C40F36C" w14:textId="02C7272B"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e) legendas para surdos e ensurdecidos; </w:t>
      </w:r>
    </w:p>
    <w:p w14:paraId="7586AC43"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f) linguagem simples; </w:t>
      </w:r>
    </w:p>
    <w:p w14:paraId="62EF541C"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g) textos adaptados para software de leitor de tela; e </w:t>
      </w:r>
    </w:p>
    <w:p w14:paraId="05F3123C"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h) demais recursos que permitam uma comunicação acessível para pessoas com deficiência; </w:t>
      </w:r>
    </w:p>
    <w:p w14:paraId="3A2509CC" w14:textId="5A1A6066" w:rsidR="00AE0830" w:rsidRDefault="00AE0830" w:rsidP="00DB5FC8">
      <w:pPr>
        <w:pStyle w:val="NormalWeb"/>
        <w:numPr>
          <w:ilvl w:val="0"/>
          <w:numId w:val="23"/>
        </w:numPr>
        <w:shd w:val="clear" w:color="auto" w:fill="FFFFFF"/>
        <w:spacing w:before="120" w:beforeAutospacing="0" w:after="120" w:afterAutospacing="0" w:line="253" w:lineRule="atLeast"/>
        <w:jc w:val="both"/>
      </w:pPr>
      <w:r>
        <w:t xml:space="preserve">acessibilidade atitudinal: </w:t>
      </w:r>
    </w:p>
    <w:p w14:paraId="224743CE"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a) capacitação de equipes atuantes nos projetos culturais; </w:t>
      </w:r>
    </w:p>
    <w:p w14:paraId="7648451E"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b) contratação de profissionais com deficiência e profissionais especializados em acessibilidade cultural; </w:t>
      </w:r>
    </w:p>
    <w:p w14:paraId="3E369E75" w14:textId="77777777"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c) formação e sensibilização de agentes culturais, público e todos os envolvidos na cadeia produtiva cultural; e </w:t>
      </w:r>
    </w:p>
    <w:p w14:paraId="3E1486F6" w14:textId="348A71A5" w:rsidR="00AE0830" w:rsidRDefault="00AE0830" w:rsidP="002053C2">
      <w:pPr>
        <w:pStyle w:val="NormalWeb"/>
        <w:shd w:val="clear" w:color="auto" w:fill="FFFFFF"/>
        <w:spacing w:before="120" w:beforeAutospacing="0" w:after="120" w:afterAutospacing="0" w:line="253" w:lineRule="atLeast"/>
        <w:ind w:left="-142" w:firstLine="283"/>
        <w:jc w:val="both"/>
      </w:pPr>
      <w:r>
        <w:t xml:space="preserve">d) outras medidas que visem à eliminação de atitudes </w:t>
      </w:r>
      <w:proofErr w:type="spellStart"/>
      <w:r>
        <w:t>capacitistas</w:t>
      </w:r>
      <w:proofErr w:type="spellEnd"/>
      <w:r>
        <w:t xml:space="preserve">. </w:t>
      </w:r>
    </w:p>
    <w:p w14:paraId="31FCC536" w14:textId="77777777" w:rsidR="00DB5FC8" w:rsidRDefault="00AE0830" w:rsidP="00DB5FC8">
      <w:pPr>
        <w:pStyle w:val="NormalWeb"/>
        <w:numPr>
          <w:ilvl w:val="0"/>
          <w:numId w:val="22"/>
        </w:numPr>
        <w:shd w:val="clear" w:color="auto" w:fill="FFFFFF"/>
        <w:spacing w:before="120" w:beforeAutospacing="0" w:after="120" w:afterAutospacing="0" w:line="253" w:lineRule="atLeast"/>
        <w:jc w:val="both"/>
      </w:pPr>
      <w:r>
        <w:t xml:space="preserve">O projeto oferecerá medidas de acessibilidade compatíveis com as características do objeto e preverá medidas que contemplem e incentivem o protagonismo de agentes culturais com deficiência, nos termos do § 5 do art. 9º do Decreto nº 11.740, de 2023. </w:t>
      </w:r>
    </w:p>
    <w:p w14:paraId="6ACBC35B" w14:textId="26126270" w:rsidR="00DB5FC8" w:rsidRDefault="00AE0830" w:rsidP="00DB5FC8">
      <w:pPr>
        <w:pStyle w:val="NormalWeb"/>
        <w:numPr>
          <w:ilvl w:val="0"/>
          <w:numId w:val="22"/>
        </w:numPr>
        <w:shd w:val="clear" w:color="auto" w:fill="FFFFFF"/>
        <w:spacing w:before="120" w:beforeAutospacing="0" w:after="120" w:afterAutospacing="0" w:line="253" w:lineRule="atLeast"/>
        <w:jc w:val="both"/>
      </w:pPr>
      <w:r>
        <w:t>Os recursos a serem utilizados em medidas de acessibilidade estarão previstos nos custos do projeto, desde a sua concepção.</w:t>
      </w:r>
    </w:p>
    <w:p w14:paraId="3FF9D288" w14:textId="0CC59314" w:rsidR="00465A48" w:rsidRDefault="00AE0830" w:rsidP="00DB5FC8">
      <w:pPr>
        <w:pStyle w:val="NormalWeb"/>
        <w:numPr>
          <w:ilvl w:val="0"/>
          <w:numId w:val="22"/>
        </w:numPr>
        <w:shd w:val="clear" w:color="auto" w:fill="FFFFFF"/>
        <w:spacing w:before="120" w:beforeAutospacing="0" w:after="120" w:afterAutospacing="0" w:line="253" w:lineRule="atLeast"/>
        <w:jc w:val="both"/>
      </w:pPr>
      <w:r>
        <w:t>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w:t>
      </w:r>
    </w:p>
    <w:p w14:paraId="43B548D4" w14:textId="77777777" w:rsidR="00281F7B" w:rsidRDefault="00281F7B" w:rsidP="00281F7B">
      <w:pPr>
        <w:pStyle w:val="NormalWeb"/>
        <w:shd w:val="clear" w:color="auto" w:fill="FFFFFF"/>
        <w:spacing w:before="120" w:beforeAutospacing="0" w:after="120" w:afterAutospacing="0" w:line="253" w:lineRule="atLeast"/>
        <w:ind w:left="218"/>
        <w:jc w:val="both"/>
        <w:rPr>
          <w:b/>
          <w:bCs/>
        </w:rPr>
      </w:pPr>
    </w:p>
    <w:p w14:paraId="53EF733A" w14:textId="77777777" w:rsidR="00281F7B" w:rsidRDefault="00281F7B" w:rsidP="00281F7B">
      <w:pPr>
        <w:pStyle w:val="NormalWeb"/>
        <w:shd w:val="clear" w:color="auto" w:fill="FFFFFF"/>
        <w:spacing w:before="120" w:beforeAutospacing="0" w:after="120" w:afterAutospacing="0" w:line="253" w:lineRule="atLeast"/>
        <w:ind w:left="218"/>
        <w:jc w:val="both"/>
        <w:rPr>
          <w:b/>
          <w:bCs/>
        </w:rPr>
      </w:pPr>
    </w:p>
    <w:p w14:paraId="12A81C11" w14:textId="7B8D5E0D" w:rsidR="00DB5FC8" w:rsidRPr="00281F7B" w:rsidRDefault="005A3237" w:rsidP="003D3CD5">
      <w:pPr>
        <w:pStyle w:val="NormalWeb"/>
        <w:numPr>
          <w:ilvl w:val="0"/>
          <w:numId w:val="22"/>
        </w:numPr>
        <w:shd w:val="clear" w:color="auto" w:fill="FFFFFF"/>
        <w:spacing w:before="120" w:beforeAutospacing="0" w:after="120" w:afterAutospacing="0" w:line="253" w:lineRule="atLeast"/>
        <w:jc w:val="both"/>
        <w:rPr>
          <w:b/>
          <w:bCs/>
        </w:rPr>
      </w:pPr>
      <w:r w:rsidRPr="00281F7B">
        <w:rPr>
          <w:b/>
          <w:bCs/>
        </w:rPr>
        <w:lastRenderedPageBreak/>
        <w:t>Modelo de Metas</w:t>
      </w:r>
    </w:p>
    <w:p w14:paraId="0840D354" w14:textId="77777777" w:rsidR="005A3237" w:rsidRDefault="005A3237" w:rsidP="00281F7B">
      <w:pPr>
        <w:tabs>
          <w:tab w:val="left" w:pos="0"/>
        </w:tabs>
        <w:spacing w:after="0"/>
        <w:ind w:firstLine="0"/>
        <w:jc w:val="center"/>
        <w:rPr>
          <w:b/>
          <w:i/>
          <w:color w:val="FF0000"/>
          <w:sz w:val="24"/>
        </w:rPr>
      </w:pPr>
      <w:r>
        <w:rPr>
          <w:b/>
          <w:i/>
          <w:color w:val="FF0000"/>
          <w:sz w:val="24"/>
        </w:rPr>
        <w:t>ATENÇÃO, ENTIDADE CULTURAL! Na elaboração do seu plano de trabalho, deve ser obrigatoriamente incluídas as seguintes metas:</w:t>
      </w:r>
    </w:p>
    <w:p w14:paraId="39F7EC0C" w14:textId="2877BB52" w:rsidR="005A3237" w:rsidRDefault="005A3237" w:rsidP="00281F7B">
      <w:pPr>
        <w:widowControl w:val="0"/>
        <w:numPr>
          <w:ilvl w:val="0"/>
          <w:numId w:val="27"/>
        </w:numPr>
        <w:pBdr>
          <w:top w:val="none" w:sz="0" w:space="0" w:color="000000"/>
          <w:bottom w:val="none" w:sz="0" w:space="0" w:color="000000"/>
          <w:right w:val="none" w:sz="0" w:space="0" w:color="000000"/>
          <w:between w:val="none" w:sz="0" w:space="0" w:color="000000"/>
        </w:pBdr>
        <w:tabs>
          <w:tab w:val="left" w:pos="0"/>
        </w:tabs>
        <w:spacing w:after="0" w:line="1" w:lineRule="atLeast"/>
        <w:jc w:val="center"/>
        <w:outlineLvl w:val="0"/>
        <w:rPr>
          <w:b/>
          <w:i/>
          <w:color w:val="FF0000"/>
        </w:rPr>
      </w:pPr>
      <w:r>
        <w:rPr>
          <w:b/>
          <w:i/>
          <w:color w:val="FF0000"/>
          <w:sz w:val="24"/>
        </w:rPr>
        <w:t>Meta 1 - Formação e Educação Cultural</w:t>
      </w:r>
      <w:r>
        <w:rPr>
          <w:b/>
          <w:i/>
          <w:strike/>
          <w:color w:val="FF0000"/>
          <w:sz w:val="24"/>
        </w:rPr>
        <w:t>;</w:t>
      </w:r>
    </w:p>
    <w:p w14:paraId="77275A7A" w14:textId="145A0CF0" w:rsidR="005A3237" w:rsidRDefault="005A3237" w:rsidP="00281F7B">
      <w:pPr>
        <w:widowControl w:val="0"/>
        <w:numPr>
          <w:ilvl w:val="0"/>
          <w:numId w:val="28"/>
        </w:numPr>
        <w:pBdr>
          <w:top w:val="none" w:sz="0" w:space="0" w:color="000000"/>
          <w:bottom w:val="none" w:sz="0" w:space="0" w:color="000000"/>
          <w:right w:val="none" w:sz="0" w:space="0" w:color="000000"/>
          <w:between w:val="none" w:sz="0" w:space="0" w:color="000000"/>
        </w:pBdr>
        <w:tabs>
          <w:tab w:val="left" w:pos="0"/>
        </w:tabs>
        <w:spacing w:after="0" w:line="1" w:lineRule="atLeast"/>
        <w:jc w:val="center"/>
        <w:outlineLvl w:val="0"/>
        <w:rPr>
          <w:b/>
          <w:i/>
          <w:color w:val="FF0000"/>
        </w:rPr>
      </w:pPr>
      <w:r>
        <w:rPr>
          <w:b/>
          <w:i/>
          <w:color w:val="FF0000"/>
          <w:sz w:val="24"/>
        </w:rPr>
        <w:t>Meta 2 - Mostra Artística/Cultural; e</w:t>
      </w:r>
    </w:p>
    <w:p w14:paraId="08C4B02C" w14:textId="6056D757" w:rsidR="005A3237" w:rsidRPr="005A3237" w:rsidRDefault="005A3237" w:rsidP="00281F7B">
      <w:pPr>
        <w:widowControl w:val="0"/>
        <w:numPr>
          <w:ilvl w:val="0"/>
          <w:numId w:val="26"/>
        </w:numPr>
        <w:pBdr>
          <w:top w:val="none" w:sz="0" w:space="0" w:color="000000"/>
          <w:bottom w:val="none" w:sz="0" w:space="0" w:color="000000"/>
          <w:right w:val="none" w:sz="0" w:space="0" w:color="000000"/>
          <w:between w:val="none" w:sz="0" w:space="0" w:color="000000"/>
        </w:pBdr>
        <w:tabs>
          <w:tab w:val="left" w:pos="0"/>
        </w:tabs>
        <w:spacing w:after="0" w:line="1" w:lineRule="atLeast"/>
        <w:jc w:val="center"/>
        <w:outlineLvl w:val="0"/>
        <w:rPr>
          <w:b/>
          <w:i/>
          <w:color w:val="FF0000"/>
        </w:rPr>
      </w:pPr>
      <w:r>
        <w:rPr>
          <w:b/>
          <w:i/>
          <w:color w:val="FF0000"/>
          <w:sz w:val="24"/>
        </w:rPr>
        <w:t>Meta 3 - Registro e Divulgação</w:t>
      </w:r>
    </w:p>
    <w:p w14:paraId="07644421" w14:textId="77777777" w:rsidR="005A3237" w:rsidRDefault="005A3237" w:rsidP="005A3237">
      <w:pPr>
        <w:widowControl w:val="0"/>
        <w:pBdr>
          <w:top w:val="none" w:sz="0" w:space="0" w:color="000000"/>
          <w:bottom w:val="none" w:sz="0" w:space="0" w:color="000000"/>
          <w:right w:val="none" w:sz="0" w:space="0" w:color="000000"/>
          <w:between w:val="none" w:sz="0" w:space="0" w:color="000000"/>
        </w:pBdr>
        <w:tabs>
          <w:tab w:val="left" w:pos="0"/>
        </w:tabs>
        <w:spacing w:after="0" w:line="1" w:lineRule="atLeast"/>
        <w:ind w:left="0" w:firstLine="0"/>
        <w:jc w:val="both"/>
        <w:outlineLvl w:val="0"/>
        <w:rPr>
          <w:b/>
          <w:i/>
          <w:color w:val="FF0000"/>
          <w:sz w:val="24"/>
        </w:rPr>
      </w:pPr>
    </w:p>
    <w:p w14:paraId="7E900961" w14:textId="2779EBC8" w:rsidR="005A3237" w:rsidRDefault="005A3237" w:rsidP="005A3237">
      <w:pPr>
        <w:widowControl w:val="0"/>
        <w:pBdr>
          <w:top w:val="none" w:sz="0" w:space="0" w:color="000000"/>
          <w:bottom w:val="none" w:sz="0" w:space="0" w:color="000000"/>
          <w:right w:val="none" w:sz="0" w:space="0" w:color="000000"/>
          <w:between w:val="none" w:sz="0" w:space="0" w:color="000000"/>
        </w:pBdr>
        <w:tabs>
          <w:tab w:val="left" w:pos="0"/>
        </w:tabs>
        <w:spacing w:after="0" w:line="1" w:lineRule="atLeast"/>
        <w:ind w:left="0" w:firstLine="0"/>
        <w:jc w:val="center"/>
        <w:outlineLvl w:val="0"/>
        <w:rPr>
          <w:b/>
          <w:i/>
          <w:color w:val="FF0000"/>
          <w:sz w:val="24"/>
        </w:rPr>
      </w:pPr>
      <w:r>
        <w:rPr>
          <w:b/>
          <w:i/>
          <w:color w:val="FF0000"/>
          <w:sz w:val="24"/>
        </w:rPr>
        <w:t>UTILIZE OS MODELOS BAIXO PARA AUXILIAR NA ORGANIZAÇÃO DOS TEXTO DAS METAS:</w:t>
      </w:r>
    </w:p>
    <w:p w14:paraId="45DCCD27" w14:textId="77777777" w:rsidR="005A3237" w:rsidRPr="005A3237" w:rsidRDefault="005A3237" w:rsidP="005A3237">
      <w:pPr>
        <w:widowControl w:val="0"/>
        <w:pBdr>
          <w:top w:val="none" w:sz="0" w:space="0" w:color="000000"/>
          <w:bottom w:val="none" w:sz="0" w:space="0" w:color="000000"/>
          <w:right w:val="none" w:sz="0" w:space="0" w:color="000000"/>
          <w:between w:val="none" w:sz="0" w:space="0" w:color="000000"/>
        </w:pBdr>
        <w:tabs>
          <w:tab w:val="left" w:pos="0"/>
        </w:tabs>
        <w:spacing w:after="0" w:line="1" w:lineRule="atLeast"/>
        <w:ind w:left="0" w:firstLine="0"/>
        <w:jc w:val="both"/>
        <w:outlineLvl w:val="0"/>
        <w:rPr>
          <w:b/>
          <w:i/>
          <w:color w:val="FF0000"/>
        </w:rPr>
      </w:pPr>
    </w:p>
    <w:tbl>
      <w:tblPr>
        <w:tblStyle w:val="StGen122"/>
        <w:tblW w:w="10211"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7371"/>
      </w:tblGrid>
      <w:tr w:rsidR="005A3237" w14:paraId="6081FA98" w14:textId="77777777" w:rsidTr="00787057">
        <w:trPr>
          <w:trHeight w:val="440"/>
        </w:trPr>
        <w:tc>
          <w:tcPr>
            <w:tcW w:w="10211" w:type="dxa"/>
            <w:gridSpan w:val="2"/>
            <w:shd w:val="clear" w:color="auto" w:fill="auto"/>
            <w:tcMar>
              <w:top w:w="100" w:type="dxa"/>
              <w:left w:w="100" w:type="dxa"/>
              <w:bottom w:w="100" w:type="dxa"/>
              <w:right w:w="100" w:type="dxa"/>
            </w:tcMar>
          </w:tcPr>
          <w:p w14:paraId="21B15E5A" w14:textId="77777777" w:rsidR="005A3237" w:rsidRDefault="005A3237" w:rsidP="00787057">
            <w:pPr>
              <w:tabs>
                <w:tab w:val="left" w:pos="0"/>
              </w:tabs>
              <w:spacing w:before="240" w:after="120"/>
              <w:ind w:firstLine="0"/>
              <w:jc w:val="center"/>
              <w:rPr>
                <w:b/>
                <w:sz w:val="24"/>
                <w:szCs w:val="24"/>
              </w:rPr>
            </w:pPr>
            <w:r>
              <w:rPr>
                <w:b/>
                <w:sz w:val="24"/>
                <w:szCs w:val="24"/>
              </w:rPr>
              <w:t>META 1 - FORMAÇÃO E EDUCAÇÃO CULTURAL</w:t>
            </w:r>
          </w:p>
          <w:p w14:paraId="2C7D5DBE" w14:textId="77777777" w:rsidR="005A3237" w:rsidRDefault="005A3237" w:rsidP="005A3237">
            <w:pPr>
              <w:spacing w:after="0"/>
              <w:ind w:left="52" w:firstLine="291"/>
              <w:rPr>
                <w:sz w:val="24"/>
                <w:szCs w:val="24"/>
              </w:rPr>
            </w:pPr>
            <w:r>
              <w:rPr>
                <w:sz w:val="24"/>
                <w:szCs w:val="24"/>
              </w:rPr>
              <w:t xml:space="preserve">Desenvolvimento de atividades educativas de forma regular, continuada e gratuitas voltadas para a formação cultural, tais como oficinas, cursos, workshops, palestras, seminários, entre outros, com a elaboração de conteúdos educativos relacionados a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 </w:t>
            </w:r>
          </w:p>
        </w:tc>
      </w:tr>
      <w:tr w:rsidR="005A3237" w14:paraId="0351EEF1" w14:textId="77777777" w:rsidTr="00787057">
        <w:trPr>
          <w:trHeight w:val="440"/>
        </w:trPr>
        <w:tc>
          <w:tcPr>
            <w:tcW w:w="10211" w:type="dxa"/>
            <w:gridSpan w:val="2"/>
            <w:shd w:val="clear" w:color="auto" w:fill="auto"/>
            <w:tcMar>
              <w:top w:w="100" w:type="dxa"/>
              <w:left w:w="100" w:type="dxa"/>
              <w:bottom w:w="100" w:type="dxa"/>
              <w:right w:w="100" w:type="dxa"/>
            </w:tcMar>
          </w:tcPr>
          <w:p w14:paraId="75777860" w14:textId="77777777" w:rsidR="005A3237" w:rsidRDefault="005A3237" w:rsidP="00787057">
            <w:pPr>
              <w:widowControl/>
              <w:tabs>
                <w:tab w:val="left" w:pos="0"/>
              </w:tabs>
              <w:spacing w:after="0"/>
              <w:ind w:left="0" w:firstLine="0"/>
              <w:jc w:val="left"/>
              <w:rPr>
                <w:i/>
                <w:color w:val="FF0000"/>
                <w:sz w:val="24"/>
                <w:szCs w:val="24"/>
              </w:rPr>
            </w:pPr>
            <w:r>
              <w:rPr>
                <w:b/>
                <w:sz w:val="24"/>
                <w:szCs w:val="24"/>
              </w:rPr>
              <w:t>a) Planos de Formação e Capacitação</w:t>
            </w:r>
          </w:p>
        </w:tc>
      </w:tr>
      <w:tr w:rsidR="005A3237" w14:paraId="66F05129" w14:textId="77777777" w:rsidTr="00787057">
        <w:trPr>
          <w:trHeight w:val="255"/>
        </w:trPr>
        <w:tc>
          <w:tcPr>
            <w:tcW w:w="10211" w:type="dxa"/>
            <w:gridSpan w:val="2"/>
            <w:shd w:val="clear" w:color="auto" w:fill="auto"/>
            <w:tcMar>
              <w:top w:w="100" w:type="dxa"/>
              <w:left w:w="100" w:type="dxa"/>
              <w:bottom w:w="100" w:type="dxa"/>
              <w:right w:w="100" w:type="dxa"/>
            </w:tcMar>
          </w:tcPr>
          <w:p w14:paraId="794854F6" w14:textId="77777777" w:rsidR="005A3237" w:rsidRDefault="005A3237" w:rsidP="005A3237">
            <w:pPr>
              <w:tabs>
                <w:tab w:val="left" w:pos="52"/>
              </w:tabs>
              <w:spacing w:before="240" w:after="120"/>
              <w:ind w:left="-90" w:firstLine="284"/>
              <w:rPr>
                <w:i/>
                <w:color w:val="FF0000"/>
                <w:sz w:val="24"/>
                <w:szCs w:val="24"/>
              </w:rPr>
            </w:pPr>
            <w:r>
              <w:rPr>
                <w:b/>
                <w:sz w:val="24"/>
                <w:szCs w:val="24"/>
              </w:rPr>
              <w:t>Plano de Formação e Capacitação 1</w:t>
            </w:r>
          </w:p>
        </w:tc>
      </w:tr>
      <w:tr w:rsidR="005A3237" w14:paraId="42DDFD5F" w14:textId="77777777" w:rsidTr="00787057">
        <w:trPr>
          <w:trHeight w:val="440"/>
        </w:trPr>
        <w:tc>
          <w:tcPr>
            <w:tcW w:w="2840" w:type="dxa"/>
            <w:shd w:val="clear" w:color="auto" w:fill="auto"/>
            <w:tcMar>
              <w:top w:w="100" w:type="dxa"/>
              <w:left w:w="100" w:type="dxa"/>
              <w:bottom w:w="100" w:type="dxa"/>
              <w:right w:w="100" w:type="dxa"/>
            </w:tcMar>
          </w:tcPr>
          <w:p w14:paraId="2C66831D" w14:textId="77777777" w:rsidR="005A3237" w:rsidRDefault="005A3237" w:rsidP="005A3237">
            <w:pPr>
              <w:tabs>
                <w:tab w:val="left" w:pos="52"/>
              </w:tabs>
              <w:spacing w:before="240" w:after="120"/>
              <w:ind w:left="-90" w:firstLine="284"/>
              <w:jc w:val="left"/>
              <w:rPr>
                <w:b/>
                <w:sz w:val="24"/>
                <w:szCs w:val="24"/>
              </w:rPr>
            </w:pPr>
            <w:r>
              <w:rPr>
                <w:sz w:val="24"/>
                <w:szCs w:val="24"/>
              </w:rPr>
              <w:t>Tema da ação de formação / capacitação</w:t>
            </w:r>
          </w:p>
        </w:tc>
        <w:tc>
          <w:tcPr>
            <w:tcW w:w="7371" w:type="dxa"/>
            <w:shd w:val="clear" w:color="auto" w:fill="auto"/>
          </w:tcPr>
          <w:p w14:paraId="73C0B49E" w14:textId="77777777" w:rsidR="005A3237" w:rsidRDefault="005A3237" w:rsidP="005A3237">
            <w:pPr>
              <w:tabs>
                <w:tab w:val="left" w:pos="52"/>
              </w:tabs>
              <w:spacing w:before="240" w:after="120"/>
              <w:ind w:left="-90" w:firstLine="284"/>
              <w:jc w:val="center"/>
              <w:rPr>
                <w:b/>
                <w:sz w:val="24"/>
                <w:szCs w:val="24"/>
              </w:rPr>
            </w:pPr>
          </w:p>
        </w:tc>
      </w:tr>
      <w:tr w:rsidR="005A3237" w14:paraId="069ECE01" w14:textId="77777777" w:rsidTr="00787057">
        <w:trPr>
          <w:trHeight w:val="440"/>
        </w:trPr>
        <w:tc>
          <w:tcPr>
            <w:tcW w:w="2840" w:type="dxa"/>
            <w:shd w:val="clear" w:color="auto" w:fill="auto"/>
            <w:tcMar>
              <w:top w:w="100" w:type="dxa"/>
              <w:left w:w="100" w:type="dxa"/>
              <w:bottom w:w="100" w:type="dxa"/>
              <w:right w:w="100" w:type="dxa"/>
            </w:tcMar>
          </w:tcPr>
          <w:p w14:paraId="594DF59C" w14:textId="77777777" w:rsidR="005A3237" w:rsidRDefault="005A3237" w:rsidP="005A3237">
            <w:pPr>
              <w:tabs>
                <w:tab w:val="left" w:pos="52"/>
              </w:tabs>
              <w:spacing w:before="240" w:after="120"/>
              <w:ind w:left="-90" w:firstLine="284"/>
              <w:jc w:val="left"/>
              <w:rPr>
                <w:sz w:val="24"/>
                <w:szCs w:val="24"/>
              </w:rPr>
            </w:pPr>
            <w:r>
              <w:rPr>
                <w:sz w:val="24"/>
                <w:szCs w:val="24"/>
              </w:rPr>
              <w:t>Ementa</w:t>
            </w:r>
          </w:p>
          <w:p w14:paraId="1ED4422F" w14:textId="77777777" w:rsidR="005A3237" w:rsidRDefault="005A3237" w:rsidP="005A3237">
            <w:pPr>
              <w:tabs>
                <w:tab w:val="left" w:pos="52"/>
              </w:tabs>
              <w:spacing w:after="0"/>
              <w:ind w:left="-90" w:firstLine="284"/>
              <w:jc w:val="left"/>
              <w:rPr>
                <w:sz w:val="24"/>
                <w:szCs w:val="24"/>
              </w:rPr>
            </w:pPr>
            <w:r>
              <w:rPr>
                <w:i/>
                <w:color w:val="FF0000"/>
                <w:sz w:val="24"/>
                <w:szCs w:val="24"/>
              </w:rPr>
              <w:t>(resumo do conteúdo da formação / capacitação)</w:t>
            </w:r>
          </w:p>
        </w:tc>
        <w:tc>
          <w:tcPr>
            <w:tcW w:w="7371" w:type="dxa"/>
            <w:shd w:val="clear" w:color="auto" w:fill="auto"/>
          </w:tcPr>
          <w:p w14:paraId="4FFBB6C0" w14:textId="77777777" w:rsidR="005A3237" w:rsidRDefault="005A3237" w:rsidP="005A3237">
            <w:pPr>
              <w:tabs>
                <w:tab w:val="left" w:pos="52"/>
              </w:tabs>
              <w:spacing w:before="240" w:after="120"/>
              <w:ind w:left="-90" w:firstLine="284"/>
              <w:jc w:val="center"/>
              <w:rPr>
                <w:b/>
                <w:sz w:val="24"/>
                <w:szCs w:val="24"/>
              </w:rPr>
            </w:pPr>
          </w:p>
        </w:tc>
      </w:tr>
      <w:tr w:rsidR="005A3237" w14:paraId="252283F5" w14:textId="77777777" w:rsidTr="00787057">
        <w:trPr>
          <w:trHeight w:val="440"/>
        </w:trPr>
        <w:tc>
          <w:tcPr>
            <w:tcW w:w="2840" w:type="dxa"/>
            <w:shd w:val="clear" w:color="auto" w:fill="auto"/>
            <w:tcMar>
              <w:top w:w="100" w:type="dxa"/>
              <w:left w:w="100" w:type="dxa"/>
              <w:bottom w:w="100" w:type="dxa"/>
              <w:right w:w="100" w:type="dxa"/>
            </w:tcMar>
          </w:tcPr>
          <w:p w14:paraId="15519F35" w14:textId="77777777" w:rsidR="005A3237" w:rsidRDefault="005A3237" w:rsidP="005A3237">
            <w:pPr>
              <w:tabs>
                <w:tab w:val="left" w:pos="52"/>
              </w:tabs>
              <w:spacing w:before="240" w:after="120"/>
              <w:ind w:left="-90" w:firstLine="284"/>
              <w:jc w:val="left"/>
              <w:rPr>
                <w:sz w:val="24"/>
                <w:szCs w:val="24"/>
              </w:rPr>
            </w:pPr>
            <w:r>
              <w:rPr>
                <w:sz w:val="24"/>
                <w:szCs w:val="24"/>
              </w:rPr>
              <w:t>Público beneficiário</w:t>
            </w:r>
          </w:p>
        </w:tc>
        <w:tc>
          <w:tcPr>
            <w:tcW w:w="7371" w:type="dxa"/>
            <w:shd w:val="clear" w:color="auto" w:fill="auto"/>
          </w:tcPr>
          <w:p w14:paraId="7755797C" w14:textId="77777777" w:rsidR="005A3237" w:rsidRDefault="005A3237" w:rsidP="005A3237">
            <w:pPr>
              <w:tabs>
                <w:tab w:val="left" w:pos="52"/>
              </w:tabs>
              <w:spacing w:before="240" w:after="120"/>
              <w:ind w:left="-90" w:firstLine="284"/>
              <w:jc w:val="center"/>
              <w:rPr>
                <w:b/>
                <w:sz w:val="24"/>
                <w:szCs w:val="24"/>
              </w:rPr>
            </w:pPr>
          </w:p>
        </w:tc>
      </w:tr>
      <w:tr w:rsidR="005A3237" w14:paraId="57D807B5" w14:textId="77777777" w:rsidTr="00787057">
        <w:trPr>
          <w:trHeight w:val="440"/>
        </w:trPr>
        <w:tc>
          <w:tcPr>
            <w:tcW w:w="2840" w:type="dxa"/>
            <w:shd w:val="clear" w:color="auto" w:fill="auto"/>
            <w:tcMar>
              <w:top w:w="100" w:type="dxa"/>
              <w:left w:w="100" w:type="dxa"/>
              <w:bottom w:w="100" w:type="dxa"/>
              <w:right w:w="100" w:type="dxa"/>
            </w:tcMar>
          </w:tcPr>
          <w:p w14:paraId="382D15DC" w14:textId="77777777" w:rsidR="005A3237" w:rsidRDefault="005A3237" w:rsidP="005A3237">
            <w:pPr>
              <w:tabs>
                <w:tab w:val="left" w:pos="52"/>
              </w:tabs>
              <w:spacing w:before="240" w:after="120"/>
              <w:ind w:left="-90" w:firstLine="284"/>
              <w:jc w:val="left"/>
              <w:rPr>
                <w:sz w:val="24"/>
                <w:szCs w:val="24"/>
              </w:rPr>
            </w:pPr>
            <w:r>
              <w:rPr>
                <w:sz w:val="24"/>
                <w:szCs w:val="24"/>
              </w:rPr>
              <w:t>Quantidade de vagas para participantes</w:t>
            </w:r>
          </w:p>
        </w:tc>
        <w:tc>
          <w:tcPr>
            <w:tcW w:w="7371" w:type="dxa"/>
            <w:shd w:val="clear" w:color="auto" w:fill="auto"/>
          </w:tcPr>
          <w:p w14:paraId="34AC7A2E" w14:textId="77777777" w:rsidR="005A3237" w:rsidRDefault="005A3237" w:rsidP="005A3237">
            <w:pPr>
              <w:tabs>
                <w:tab w:val="left" w:pos="52"/>
              </w:tabs>
              <w:spacing w:before="240" w:after="120"/>
              <w:ind w:left="-90" w:firstLine="284"/>
              <w:jc w:val="center"/>
              <w:rPr>
                <w:b/>
                <w:sz w:val="24"/>
                <w:szCs w:val="24"/>
              </w:rPr>
            </w:pPr>
          </w:p>
        </w:tc>
      </w:tr>
      <w:tr w:rsidR="005A3237" w14:paraId="155DBE6E" w14:textId="77777777" w:rsidTr="00787057">
        <w:trPr>
          <w:trHeight w:val="440"/>
        </w:trPr>
        <w:tc>
          <w:tcPr>
            <w:tcW w:w="2840" w:type="dxa"/>
            <w:shd w:val="clear" w:color="auto" w:fill="auto"/>
            <w:tcMar>
              <w:top w:w="100" w:type="dxa"/>
              <w:left w:w="100" w:type="dxa"/>
              <w:bottom w:w="100" w:type="dxa"/>
              <w:right w:w="100" w:type="dxa"/>
            </w:tcMar>
          </w:tcPr>
          <w:p w14:paraId="15AC9228" w14:textId="77777777" w:rsidR="005A3237" w:rsidRDefault="005A3237" w:rsidP="005A3237">
            <w:pPr>
              <w:tabs>
                <w:tab w:val="left" w:pos="52"/>
              </w:tabs>
              <w:spacing w:before="240" w:after="120"/>
              <w:ind w:left="-90" w:firstLine="284"/>
              <w:jc w:val="left"/>
              <w:rPr>
                <w:sz w:val="24"/>
                <w:szCs w:val="24"/>
              </w:rPr>
            </w:pPr>
            <w:r>
              <w:rPr>
                <w:sz w:val="24"/>
                <w:szCs w:val="24"/>
              </w:rPr>
              <w:t xml:space="preserve">Critérios de seleção para os participantes </w:t>
            </w:r>
            <w:r>
              <w:rPr>
                <w:i/>
                <w:color w:val="FF0000"/>
                <w:sz w:val="24"/>
                <w:szCs w:val="24"/>
              </w:rPr>
              <w:t xml:space="preserve">(caso a </w:t>
            </w:r>
            <w:r>
              <w:rPr>
                <w:i/>
                <w:color w:val="FF0000"/>
                <w:sz w:val="24"/>
                <w:szCs w:val="24"/>
              </w:rPr>
              <w:lastRenderedPageBreak/>
              <w:t>procura exceda a quantidade de vagas)</w:t>
            </w:r>
          </w:p>
        </w:tc>
        <w:tc>
          <w:tcPr>
            <w:tcW w:w="7371" w:type="dxa"/>
            <w:shd w:val="clear" w:color="auto" w:fill="auto"/>
          </w:tcPr>
          <w:p w14:paraId="186FD57C" w14:textId="77777777" w:rsidR="005A3237" w:rsidRDefault="005A3237" w:rsidP="005A3237">
            <w:pPr>
              <w:tabs>
                <w:tab w:val="left" w:pos="52"/>
              </w:tabs>
              <w:spacing w:before="240" w:after="120"/>
              <w:ind w:left="-90" w:firstLine="284"/>
              <w:jc w:val="center"/>
              <w:rPr>
                <w:b/>
                <w:sz w:val="24"/>
                <w:szCs w:val="24"/>
              </w:rPr>
            </w:pPr>
          </w:p>
        </w:tc>
      </w:tr>
      <w:tr w:rsidR="005A3237" w14:paraId="070FA3CB" w14:textId="77777777" w:rsidTr="00787057">
        <w:trPr>
          <w:trHeight w:val="440"/>
        </w:trPr>
        <w:tc>
          <w:tcPr>
            <w:tcW w:w="2840" w:type="dxa"/>
            <w:shd w:val="clear" w:color="auto" w:fill="auto"/>
            <w:tcMar>
              <w:top w:w="100" w:type="dxa"/>
              <w:left w:w="100" w:type="dxa"/>
              <w:bottom w:w="100" w:type="dxa"/>
              <w:right w:w="100" w:type="dxa"/>
            </w:tcMar>
          </w:tcPr>
          <w:p w14:paraId="485F4745" w14:textId="77777777" w:rsidR="005A3237" w:rsidRDefault="005A3237" w:rsidP="005A3237">
            <w:pPr>
              <w:tabs>
                <w:tab w:val="left" w:pos="52"/>
              </w:tabs>
              <w:spacing w:before="240" w:after="120"/>
              <w:ind w:left="-90" w:firstLine="284"/>
              <w:jc w:val="left"/>
              <w:rPr>
                <w:sz w:val="24"/>
                <w:szCs w:val="24"/>
              </w:rPr>
            </w:pPr>
            <w:r>
              <w:rPr>
                <w:sz w:val="24"/>
                <w:szCs w:val="24"/>
              </w:rPr>
              <w:t>Nº de turmas</w:t>
            </w:r>
          </w:p>
        </w:tc>
        <w:tc>
          <w:tcPr>
            <w:tcW w:w="7371" w:type="dxa"/>
            <w:shd w:val="clear" w:color="auto" w:fill="auto"/>
          </w:tcPr>
          <w:p w14:paraId="0A3DFC95" w14:textId="77777777" w:rsidR="005A3237" w:rsidRDefault="005A3237" w:rsidP="005A3237">
            <w:pPr>
              <w:tabs>
                <w:tab w:val="left" w:pos="52"/>
              </w:tabs>
              <w:spacing w:before="240" w:after="120"/>
              <w:ind w:left="-90" w:firstLine="284"/>
              <w:jc w:val="center"/>
              <w:rPr>
                <w:b/>
                <w:sz w:val="24"/>
                <w:szCs w:val="24"/>
              </w:rPr>
            </w:pPr>
          </w:p>
        </w:tc>
      </w:tr>
      <w:tr w:rsidR="005A3237" w14:paraId="0907C4D1" w14:textId="77777777" w:rsidTr="00787057">
        <w:trPr>
          <w:trHeight w:val="440"/>
        </w:trPr>
        <w:tc>
          <w:tcPr>
            <w:tcW w:w="2840" w:type="dxa"/>
            <w:shd w:val="clear" w:color="auto" w:fill="auto"/>
            <w:tcMar>
              <w:top w:w="100" w:type="dxa"/>
              <w:left w:w="100" w:type="dxa"/>
              <w:bottom w:w="100" w:type="dxa"/>
              <w:right w:w="100" w:type="dxa"/>
            </w:tcMar>
          </w:tcPr>
          <w:p w14:paraId="7E0B570B" w14:textId="77777777" w:rsidR="005A3237" w:rsidRDefault="005A3237" w:rsidP="005A3237">
            <w:pPr>
              <w:tabs>
                <w:tab w:val="left" w:pos="52"/>
              </w:tabs>
              <w:spacing w:before="240" w:after="120"/>
              <w:ind w:left="-90" w:firstLine="284"/>
              <w:jc w:val="left"/>
              <w:rPr>
                <w:sz w:val="24"/>
                <w:szCs w:val="24"/>
              </w:rPr>
            </w:pPr>
            <w:r>
              <w:rPr>
                <w:sz w:val="24"/>
                <w:szCs w:val="24"/>
              </w:rPr>
              <w:t>Período da formação / capacitação</w:t>
            </w:r>
          </w:p>
          <w:p w14:paraId="141738F6" w14:textId="77777777" w:rsidR="005A3237" w:rsidRDefault="005A3237" w:rsidP="005A3237">
            <w:pPr>
              <w:tabs>
                <w:tab w:val="left" w:pos="52"/>
              </w:tabs>
              <w:spacing w:after="0"/>
              <w:ind w:left="-90" w:firstLine="284"/>
              <w:jc w:val="left"/>
              <w:rPr>
                <w:sz w:val="24"/>
                <w:szCs w:val="24"/>
              </w:rPr>
            </w:pPr>
            <w:r>
              <w:rPr>
                <w:i/>
                <w:color w:val="FF0000"/>
                <w:sz w:val="24"/>
                <w:szCs w:val="24"/>
              </w:rPr>
              <w:t>(mês de execução – do 1º ao 12º mês, quantas vezes na semana, período do dia, hora/aula)</w:t>
            </w:r>
          </w:p>
        </w:tc>
        <w:tc>
          <w:tcPr>
            <w:tcW w:w="7371" w:type="dxa"/>
            <w:shd w:val="clear" w:color="auto" w:fill="auto"/>
          </w:tcPr>
          <w:p w14:paraId="59F0E180" w14:textId="77777777" w:rsidR="005A3237" w:rsidRDefault="005A3237" w:rsidP="005A3237">
            <w:pPr>
              <w:tabs>
                <w:tab w:val="left" w:pos="52"/>
              </w:tabs>
              <w:spacing w:before="240" w:after="120"/>
              <w:ind w:left="-90" w:firstLine="284"/>
              <w:jc w:val="center"/>
              <w:rPr>
                <w:b/>
                <w:sz w:val="24"/>
                <w:szCs w:val="24"/>
              </w:rPr>
            </w:pPr>
          </w:p>
        </w:tc>
      </w:tr>
      <w:tr w:rsidR="005A3237" w14:paraId="391EDCE1" w14:textId="77777777" w:rsidTr="00787057">
        <w:trPr>
          <w:trHeight w:val="440"/>
        </w:trPr>
        <w:tc>
          <w:tcPr>
            <w:tcW w:w="2840" w:type="dxa"/>
            <w:shd w:val="clear" w:color="auto" w:fill="auto"/>
            <w:tcMar>
              <w:top w:w="100" w:type="dxa"/>
              <w:left w:w="100" w:type="dxa"/>
              <w:bottom w:w="100" w:type="dxa"/>
              <w:right w:w="100" w:type="dxa"/>
            </w:tcMar>
          </w:tcPr>
          <w:p w14:paraId="0A164D30" w14:textId="77777777" w:rsidR="005A3237" w:rsidRDefault="005A3237" w:rsidP="005A3237">
            <w:pPr>
              <w:tabs>
                <w:tab w:val="left" w:pos="52"/>
              </w:tabs>
              <w:spacing w:before="240" w:after="120"/>
              <w:ind w:left="-90" w:firstLine="284"/>
              <w:jc w:val="left"/>
              <w:rPr>
                <w:sz w:val="24"/>
                <w:szCs w:val="24"/>
              </w:rPr>
            </w:pPr>
            <w:r>
              <w:rPr>
                <w:sz w:val="24"/>
                <w:szCs w:val="24"/>
              </w:rPr>
              <w:t>Materiais pedagógicos</w:t>
            </w:r>
          </w:p>
        </w:tc>
        <w:tc>
          <w:tcPr>
            <w:tcW w:w="7371" w:type="dxa"/>
            <w:shd w:val="clear" w:color="auto" w:fill="auto"/>
          </w:tcPr>
          <w:p w14:paraId="149BD3F3" w14:textId="77777777" w:rsidR="005A3237" w:rsidRDefault="005A3237" w:rsidP="005A3237">
            <w:pPr>
              <w:tabs>
                <w:tab w:val="left" w:pos="52"/>
              </w:tabs>
              <w:spacing w:before="240" w:after="120"/>
              <w:ind w:left="-90" w:firstLine="284"/>
              <w:jc w:val="center"/>
              <w:rPr>
                <w:b/>
                <w:sz w:val="24"/>
                <w:szCs w:val="24"/>
              </w:rPr>
            </w:pPr>
          </w:p>
        </w:tc>
      </w:tr>
      <w:tr w:rsidR="005A3237" w14:paraId="2BCFB634" w14:textId="77777777" w:rsidTr="00787057">
        <w:trPr>
          <w:trHeight w:val="255"/>
        </w:trPr>
        <w:tc>
          <w:tcPr>
            <w:tcW w:w="10211" w:type="dxa"/>
            <w:gridSpan w:val="2"/>
            <w:shd w:val="clear" w:color="auto" w:fill="auto"/>
            <w:tcMar>
              <w:top w:w="100" w:type="dxa"/>
              <w:left w:w="100" w:type="dxa"/>
              <w:bottom w:w="100" w:type="dxa"/>
              <w:right w:w="100" w:type="dxa"/>
            </w:tcMar>
          </w:tcPr>
          <w:p w14:paraId="700C8824" w14:textId="77777777" w:rsidR="005A3237" w:rsidRDefault="005A3237" w:rsidP="005A3237">
            <w:pPr>
              <w:tabs>
                <w:tab w:val="left" w:pos="52"/>
              </w:tabs>
              <w:spacing w:before="240" w:after="120"/>
              <w:ind w:left="-90" w:firstLine="284"/>
              <w:jc w:val="left"/>
              <w:rPr>
                <w:i/>
                <w:color w:val="FF0000"/>
                <w:sz w:val="24"/>
                <w:szCs w:val="24"/>
              </w:rPr>
            </w:pPr>
            <w:r>
              <w:rPr>
                <w:b/>
                <w:sz w:val="24"/>
                <w:szCs w:val="24"/>
              </w:rPr>
              <w:t>Plano de Formação e Capacitação 2</w:t>
            </w:r>
          </w:p>
        </w:tc>
      </w:tr>
      <w:tr w:rsidR="005A3237" w14:paraId="126A6973" w14:textId="77777777" w:rsidTr="00787057">
        <w:trPr>
          <w:trHeight w:val="440"/>
        </w:trPr>
        <w:tc>
          <w:tcPr>
            <w:tcW w:w="2840" w:type="dxa"/>
            <w:shd w:val="clear" w:color="auto" w:fill="auto"/>
            <w:tcMar>
              <w:top w:w="100" w:type="dxa"/>
              <w:left w:w="100" w:type="dxa"/>
              <w:bottom w:w="100" w:type="dxa"/>
              <w:right w:w="100" w:type="dxa"/>
            </w:tcMar>
          </w:tcPr>
          <w:p w14:paraId="5A8DBCBC" w14:textId="77777777" w:rsidR="005A3237" w:rsidRDefault="005A3237" w:rsidP="005A3237">
            <w:pPr>
              <w:tabs>
                <w:tab w:val="left" w:pos="52"/>
              </w:tabs>
              <w:spacing w:before="240" w:after="120"/>
              <w:ind w:left="-90" w:firstLine="284"/>
              <w:jc w:val="left"/>
              <w:rPr>
                <w:b/>
                <w:sz w:val="24"/>
                <w:szCs w:val="24"/>
              </w:rPr>
            </w:pPr>
            <w:r>
              <w:rPr>
                <w:sz w:val="24"/>
                <w:szCs w:val="24"/>
              </w:rPr>
              <w:t>Tema da ação de formação / capacitação</w:t>
            </w:r>
          </w:p>
        </w:tc>
        <w:tc>
          <w:tcPr>
            <w:tcW w:w="7371" w:type="dxa"/>
            <w:shd w:val="clear" w:color="auto" w:fill="auto"/>
          </w:tcPr>
          <w:p w14:paraId="0A8E5BF5" w14:textId="77777777" w:rsidR="005A3237" w:rsidRDefault="005A3237" w:rsidP="005A3237">
            <w:pPr>
              <w:tabs>
                <w:tab w:val="left" w:pos="52"/>
              </w:tabs>
              <w:spacing w:before="240" w:after="120"/>
              <w:ind w:left="-90" w:firstLine="284"/>
              <w:jc w:val="center"/>
              <w:rPr>
                <w:b/>
                <w:sz w:val="24"/>
                <w:szCs w:val="24"/>
              </w:rPr>
            </w:pPr>
          </w:p>
        </w:tc>
      </w:tr>
      <w:tr w:rsidR="005A3237" w14:paraId="6A8DF026" w14:textId="77777777" w:rsidTr="00787057">
        <w:trPr>
          <w:trHeight w:val="440"/>
        </w:trPr>
        <w:tc>
          <w:tcPr>
            <w:tcW w:w="2840" w:type="dxa"/>
            <w:shd w:val="clear" w:color="auto" w:fill="auto"/>
            <w:tcMar>
              <w:top w:w="100" w:type="dxa"/>
              <w:left w:w="100" w:type="dxa"/>
              <w:bottom w:w="100" w:type="dxa"/>
              <w:right w:w="100" w:type="dxa"/>
            </w:tcMar>
          </w:tcPr>
          <w:p w14:paraId="175C1109" w14:textId="77777777" w:rsidR="005A3237" w:rsidRDefault="005A3237" w:rsidP="005A3237">
            <w:pPr>
              <w:tabs>
                <w:tab w:val="left" w:pos="52"/>
              </w:tabs>
              <w:spacing w:before="240" w:after="120"/>
              <w:ind w:left="-90" w:firstLine="284"/>
              <w:jc w:val="left"/>
              <w:rPr>
                <w:sz w:val="24"/>
                <w:szCs w:val="24"/>
              </w:rPr>
            </w:pPr>
            <w:r>
              <w:rPr>
                <w:sz w:val="24"/>
                <w:szCs w:val="24"/>
              </w:rPr>
              <w:t>Ementa</w:t>
            </w:r>
          </w:p>
          <w:p w14:paraId="420638D9" w14:textId="77777777" w:rsidR="005A3237" w:rsidRDefault="005A3237" w:rsidP="005A3237">
            <w:pPr>
              <w:tabs>
                <w:tab w:val="left" w:pos="52"/>
              </w:tabs>
              <w:spacing w:after="0"/>
              <w:ind w:left="-90" w:firstLine="284"/>
              <w:jc w:val="left"/>
              <w:rPr>
                <w:sz w:val="24"/>
                <w:szCs w:val="24"/>
              </w:rPr>
            </w:pPr>
            <w:r>
              <w:rPr>
                <w:i/>
                <w:color w:val="FF0000"/>
                <w:sz w:val="24"/>
                <w:szCs w:val="24"/>
              </w:rPr>
              <w:t>(resumo do conteúdo da formação / capacitação)</w:t>
            </w:r>
          </w:p>
        </w:tc>
        <w:tc>
          <w:tcPr>
            <w:tcW w:w="7371" w:type="dxa"/>
            <w:shd w:val="clear" w:color="auto" w:fill="auto"/>
          </w:tcPr>
          <w:p w14:paraId="03BFA79D" w14:textId="77777777" w:rsidR="005A3237" w:rsidRDefault="005A3237" w:rsidP="005A3237">
            <w:pPr>
              <w:tabs>
                <w:tab w:val="left" w:pos="52"/>
              </w:tabs>
              <w:spacing w:before="240" w:after="120"/>
              <w:ind w:left="-90" w:firstLine="284"/>
              <w:jc w:val="center"/>
              <w:rPr>
                <w:b/>
                <w:sz w:val="24"/>
                <w:szCs w:val="24"/>
              </w:rPr>
            </w:pPr>
          </w:p>
        </w:tc>
      </w:tr>
      <w:tr w:rsidR="005A3237" w14:paraId="698E8BF3" w14:textId="77777777" w:rsidTr="00787057">
        <w:trPr>
          <w:trHeight w:val="440"/>
        </w:trPr>
        <w:tc>
          <w:tcPr>
            <w:tcW w:w="2840" w:type="dxa"/>
            <w:shd w:val="clear" w:color="auto" w:fill="auto"/>
            <w:tcMar>
              <w:top w:w="100" w:type="dxa"/>
              <w:left w:w="100" w:type="dxa"/>
              <w:bottom w:w="100" w:type="dxa"/>
              <w:right w:w="100" w:type="dxa"/>
            </w:tcMar>
          </w:tcPr>
          <w:p w14:paraId="6242D1E5" w14:textId="77777777" w:rsidR="005A3237" w:rsidRDefault="005A3237" w:rsidP="005A3237">
            <w:pPr>
              <w:tabs>
                <w:tab w:val="left" w:pos="52"/>
              </w:tabs>
              <w:spacing w:before="240" w:after="120"/>
              <w:ind w:left="-90" w:firstLine="284"/>
              <w:jc w:val="left"/>
              <w:rPr>
                <w:sz w:val="24"/>
                <w:szCs w:val="24"/>
              </w:rPr>
            </w:pPr>
            <w:r>
              <w:rPr>
                <w:sz w:val="24"/>
                <w:szCs w:val="24"/>
              </w:rPr>
              <w:t>Público beneficiário</w:t>
            </w:r>
          </w:p>
        </w:tc>
        <w:tc>
          <w:tcPr>
            <w:tcW w:w="7371" w:type="dxa"/>
            <w:shd w:val="clear" w:color="auto" w:fill="auto"/>
          </w:tcPr>
          <w:p w14:paraId="387B3434" w14:textId="77777777" w:rsidR="005A3237" w:rsidRDefault="005A3237" w:rsidP="005A3237">
            <w:pPr>
              <w:tabs>
                <w:tab w:val="left" w:pos="52"/>
              </w:tabs>
              <w:spacing w:before="240" w:after="120"/>
              <w:ind w:left="-90" w:firstLine="284"/>
              <w:jc w:val="center"/>
              <w:rPr>
                <w:b/>
                <w:sz w:val="24"/>
                <w:szCs w:val="24"/>
              </w:rPr>
            </w:pPr>
          </w:p>
        </w:tc>
      </w:tr>
      <w:tr w:rsidR="005A3237" w14:paraId="44BA77F9" w14:textId="77777777" w:rsidTr="00787057">
        <w:trPr>
          <w:trHeight w:val="440"/>
        </w:trPr>
        <w:tc>
          <w:tcPr>
            <w:tcW w:w="2840" w:type="dxa"/>
            <w:shd w:val="clear" w:color="auto" w:fill="auto"/>
            <w:tcMar>
              <w:top w:w="100" w:type="dxa"/>
              <w:left w:w="100" w:type="dxa"/>
              <w:bottom w:w="100" w:type="dxa"/>
              <w:right w:w="100" w:type="dxa"/>
            </w:tcMar>
          </w:tcPr>
          <w:p w14:paraId="1C9BDA0C" w14:textId="77777777" w:rsidR="005A3237" w:rsidRDefault="005A3237" w:rsidP="005A3237">
            <w:pPr>
              <w:tabs>
                <w:tab w:val="left" w:pos="52"/>
              </w:tabs>
              <w:spacing w:before="240" w:after="120"/>
              <w:ind w:left="-90" w:firstLine="284"/>
              <w:jc w:val="left"/>
              <w:rPr>
                <w:sz w:val="24"/>
                <w:szCs w:val="24"/>
              </w:rPr>
            </w:pPr>
            <w:r>
              <w:rPr>
                <w:sz w:val="24"/>
                <w:szCs w:val="24"/>
              </w:rPr>
              <w:t>Quantidade de vagas para participantes</w:t>
            </w:r>
          </w:p>
        </w:tc>
        <w:tc>
          <w:tcPr>
            <w:tcW w:w="7371" w:type="dxa"/>
            <w:shd w:val="clear" w:color="auto" w:fill="auto"/>
          </w:tcPr>
          <w:p w14:paraId="2208C000" w14:textId="77777777" w:rsidR="005A3237" w:rsidRDefault="005A3237" w:rsidP="005A3237">
            <w:pPr>
              <w:tabs>
                <w:tab w:val="left" w:pos="52"/>
              </w:tabs>
              <w:spacing w:before="240" w:after="120"/>
              <w:ind w:left="-90" w:firstLine="284"/>
              <w:jc w:val="center"/>
              <w:rPr>
                <w:b/>
                <w:sz w:val="24"/>
                <w:szCs w:val="24"/>
              </w:rPr>
            </w:pPr>
          </w:p>
        </w:tc>
      </w:tr>
      <w:tr w:rsidR="005A3237" w14:paraId="03799927" w14:textId="77777777" w:rsidTr="00787057">
        <w:trPr>
          <w:trHeight w:val="440"/>
        </w:trPr>
        <w:tc>
          <w:tcPr>
            <w:tcW w:w="2840" w:type="dxa"/>
            <w:shd w:val="clear" w:color="auto" w:fill="auto"/>
            <w:tcMar>
              <w:top w:w="100" w:type="dxa"/>
              <w:left w:w="100" w:type="dxa"/>
              <w:bottom w:w="100" w:type="dxa"/>
              <w:right w:w="100" w:type="dxa"/>
            </w:tcMar>
          </w:tcPr>
          <w:p w14:paraId="4099593C" w14:textId="77777777" w:rsidR="005A3237" w:rsidRDefault="005A3237" w:rsidP="00281F7B">
            <w:pPr>
              <w:tabs>
                <w:tab w:val="left" w:pos="52"/>
              </w:tabs>
              <w:spacing w:before="240" w:after="120"/>
              <w:ind w:left="194" w:firstLine="0"/>
              <w:jc w:val="left"/>
              <w:rPr>
                <w:sz w:val="24"/>
                <w:szCs w:val="24"/>
              </w:rPr>
            </w:pPr>
            <w:r>
              <w:rPr>
                <w:sz w:val="24"/>
                <w:szCs w:val="24"/>
              </w:rPr>
              <w:t xml:space="preserve">Critérios de seleção para os participantes </w:t>
            </w:r>
            <w:r>
              <w:rPr>
                <w:i/>
                <w:color w:val="FF0000"/>
                <w:sz w:val="24"/>
                <w:szCs w:val="24"/>
              </w:rPr>
              <w:t>(caso a procura exceda a quantidade de vagas)</w:t>
            </w:r>
          </w:p>
        </w:tc>
        <w:tc>
          <w:tcPr>
            <w:tcW w:w="7371" w:type="dxa"/>
            <w:shd w:val="clear" w:color="auto" w:fill="auto"/>
          </w:tcPr>
          <w:p w14:paraId="56011B1A" w14:textId="77777777" w:rsidR="005A3237" w:rsidRDefault="005A3237" w:rsidP="005A3237">
            <w:pPr>
              <w:tabs>
                <w:tab w:val="left" w:pos="52"/>
              </w:tabs>
              <w:spacing w:before="240" w:after="120"/>
              <w:ind w:left="-90" w:firstLine="284"/>
              <w:jc w:val="center"/>
              <w:rPr>
                <w:b/>
                <w:sz w:val="24"/>
                <w:szCs w:val="24"/>
              </w:rPr>
            </w:pPr>
          </w:p>
        </w:tc>
      </w:tr>
      <w:tr w:rsidR="005A3237" w14:paraId="6F1A7893" w14:textId="77777777" w:rsidTr="00787057">
        <w:trPr>
          <w:trHeight w:val="440"/>
        </w:trPr>
        <w:tc>
          <w:tcPr>
            <w:tcW w:w="2840" w:type="dxa"/>
            <w:shd w:val="clear" w:color="auto" w:fill="auto"/>
            <w:tcMar>
              <w:top w:w="100" w:type="dxa"/>
              <w:left w:w="100" w:type="dxa"/>
              <w:bottom w:w="100" w:type="dxa"/>
              <w:right w:w="100" w:type="dxa"/>
            </w:tcMar>
          </w:tcPr>
          <w:p w14:paraId="6AF52570" w14:textId="77777777" w:rsidR="005A3237" w:rsidRDefault="005A3237" w:rsidP="005A3237">
            <w:pPr>
              <w:tabs>
                <w:tab w:val="left" w:pos="52"/>
              </w:tabs>
              <w:spacing w:before="240" w:after="120"/>
              <w:ind w:left="-90" w:firstLine="284"/>
              <w:jc w:val="left"/>
              <w:rPr>
                <w:sz w:val="24"/>
                <w:szCs w:val="24"/>
              </w:rPr>
            </w:pPr>
            <w:r>
              <w:rPr>
                <w:sz w:val="24"/>
                <w:szCs w:val="24"/>
              </w:rPr>
              <w:lastRenderedPageBreak/>
              <w:t>Nº de turmas</w:t>
            </w:r>
          </w:p>
        </w:tc>
        <w:tc>
          <w:tcPr>
            <w:tcW w:w="7371" w:type="dxa"/>
            <w:shd w:val="clear" w:color="auto" w:fill="auto"/>
          </w:tcPr>
          <w:p w14:paraId="59AA2356" w14:textId="77777777" w:rsidR="005A3237" w:rsidRDefault="005A3237" w:rsidP="005A3237">
            <w:pPr>
              <w:tabs>
                <w:tab w:val="left" w:pos="52"/>
              </w:tabs>
              <w:spacing w:before="240" w:after="120"/>
              <w:ind w:left="-90" w:firstLine="284"/>
              <w:jc w:val="center"/>
              <w:rPr>
                <w:b/>
                <w:sz w:val="24"/>
                <w:szCs w:val="24"/>
              </w:rPr>
            </w:pPr>
          </w:p>
        </w:tc>
      </w:tr>
      <w:tr w:rsidR="005A3237" w14:paraId="6900D4E9" w14:textId="77777777" w:rsidTr="00787057">
        <w:trPr>
          <w:trHeight w:val="440"/>
        </w:trPr>
        <w:tc>
          <w:tcPr>
            <w:tcW w:w="2840" w:type="dxa"/>
            <w:shd w:val="clear" w:color="auto" w:fill="auto"/>
            <w:tcMar>
              <w:top w:w="100" w:type="dxa"/>
              <w:left w:w="100" w:type="dxa"/>
              <w:bottom w:w="100" w:type="dxa"/>
              <w:right w:w="100" w:type="dxa"/>
            </w:tcMar>
          </w:tcPr>
          <w:p w14:paraId="6590938A" w14:textId="77777777" w:rsidR="005A3237" w:rsidRDefault="005A3237" w:rsidP="005A3237">
            <w:pPr>
              <w:tabs>
                <w:tab w:val="left" w:pos="0"/>
              </w:tabs>
              <w:spacing w:before="240" w:after="120"/>
              <w:ind w:left="52" w:firstLine="291"/>
              <w:jc w:val="left"/>
              <w:rPr>
                <w:sz w:val="24"/>
                <w:szCs w:val="24"/>
              </w:rPr>
            </w:pPr>
            <w:r>
              <w:rPr>
                <w:sz w:val="24"/>
                <w:szCs w:val="24"/>
              </w:rPr>
              <w:t>Período da formação / capacitação</w:t>
            </w:r>
          </w:p>
          <w:p w14:paraId="767903F3" w14:textId="77777777" w:rsidR="005A3237" w:rsidRDefault="005A3237" w:rsidP="005A3237">
            <w:pPr>
              <w:tabs>
                <w:tab w:val="left" w:pos="0"/>
              </w:tabs>
              <w:spacing w:after="0"/>
              <w:ind w:left="52" w:hanging="52"/>
              <w:jc w:val="left"/>
              <w:rPr>
                <w:sz w:val="24"/>
                <w:szCs w:val="24"/>
              </w:rPr>
            </w:pPr>
            <w:r>
              <w:rPr>
                <w:i/>
                <w:color w:val="FF0000"/>
                <w:sz w:val="24"/>
                <w:szCs w:val="24"/>
              </w:rPr>
              <w:t>(mês de execução – do 1º ao 12º mês, quantas vezes na semana, período do dia, hora/aula)</w:t>
            </w:r>
          </w:p>
        </w:tc>
        <w:tc>
          <w:tcPr>
            <w:tcW w:w="7371" w:type="dxa"/>
            <w:shd w:val="clear" w:color="auto" w:fill="auto"/>
          </w:tcPr>
          <w:p w14:paraId="1B9973EC" w14:textId="77777777" w:rsidR="005A3237" w:rsidRDefault="005A3237" w:rsidP="00787057">
            <w:pPr>
              <w:tabs>
                <w:tab w:val="left" w:pos="0"/>
              </w:tabs>
              <w:spacing w:before="240" w:after="120"/>
              <w:ind w:firstLine="0"/>
              <w:jc w:val="center"/>
              <w:rPr>
                <w:b/>
                <w:sz w:val="24"/>
                <w:szCs w:val="24"/>
              </w:rPr>
            </w:pPr>
          </w:p>
        </w:tc>
      </w:tr>
      <w:tr w:rsidR="005A3237" w14:paraId="377FDBBC" w14:textId="77777777" w:rsidTr="00787057">
        <w:trPr>
          <w:trHeight w:val="440"/>
        </w:trPr>
        <w:tc>
          <w:tcPr>
            <w:tcW w:w="2840" w:type="dxa"/>
            <w:shd w:val="clear" w:color="auto" w:fill="auto"/>
            <w:tcMar>
              <w:top w:w="100" w:type="dxa"/>
              <w:left w:w="100" w:type="dxa"/>
              <w:bottom w:w="100" w:type="dxa"/>
              <w:right w:w="100" w:type="dxa"/>
            </w:tcMar>
          </w:tcPr>
          <w:p w14:paraId="5FF4E6FA" w14:textId="77777777" w:rsidR="005A3237" w:rsidRDefault="005A3237" w:rsidP="005A3237">
            <w:pPr>
              <w:tabs>
                <w:tab w:val="left" w:pos="0"/>
              </w:tabs>
              <w:spacing w:before="240" w:after="120"/>
              <w:ind w:left="194" w:firstLine="0"/>
              <w:jc w:val="left"/>
              <w:rPr>
                <w:sz w:val="24"/>
                <w:szCs w:val="24"/>
              </w:rPr>
            </w:pPr>
            <w:r>
              <w:rPr>
                <w:sz w:val="24"/>
                <w:szCs w:val="24"/>
              </w:rPr>
              <w:t>Materiais pedagógicos</w:t>
            </w:r>
          </w:p>
        </w:tc>
        <w:tc>
          <w:tcPr>
            <w:tcW w:w="7371" w:type="dxa"/>
            <w:shd w:val="clear" w:color="auto" w:fill="auto"/>
          </w:tcPr>
          <w:p w14:paraId="514DFA15" w14:textId="77777777" w:rsidR="005A3237" w:rsidRDefault="005A3237" w:rsidP="005A3237">
            <w:pPr>
              <w:tabs>
                <w:tab w:val="left" w:pos="0"/>
              </w:tabs>
              <w:spacing w:before="240" w:after="120"/>
              <w:ind w:firstLine="0"/>
              <w:jc w:val="center"/>
              <w:rPr>
                <w:b/>
                <w:sz w:val="24"/>
                <w:szCs w:val="24"/>
              </w:rPr>
            </w:pPr>
          </w:p>
        </w:tc>
      </w:tr>
      <w:tr w:rsidR="005A3237" w14:paraId="5110FEB9" w14:textId="77777777" w:rsidTr="00787057">
        <w:trPr>
          <w:trHeight w:val="255"/>
        </w:trPr>
        <w:tc>
          <w:tcPr>
            <w:tcW w:w="10211" w:type="dxa"/>
            <w:gridSpan w:val="2"/>
            <w:shd w:val="clear" w:color="auto" w:fill="auto"/>
            <w:tcMar>
              <w:top w:w="100" w:type="dxa"/>
              <w:left w:w="100" w:type="dxa"/>
              <w:bottom w:w="100" w:type="dxa"/>
              <w:right w:w="100" w:type="dxa"/>
            </w:tcMar>
          </w:tcPr>
          <w:p w14:paraId="3F1D888C" w14:textId="77777777" w:rsidR="005A3237" w:rsidRDefault="005A3237" w:rsidP="005A3237">
            <w:pPr>
              <w:tabs>
                <w:tab w:val="left" w:pos="0"/>
              </w:tabs>
              <w:spacing w:before="240" w:after="120"/>
              <w:ind w:left="194" w:firstLine="0"/>
              <w:jc w:val="left"/>
              <w:rPr>
                <w:b/>
                <w:i/>
                <w:color w:val="FF0000"/>
                <w:sz w:val="24"/>
                <w:szCs w:val="24"/>
              </w:rPr>
            </w:pPr>
            <w:r>
              <w:rPr>
                <w:b/>
                <w:i/>
                <w:color w:val="FF0000"/>
                <w:sz w:val="24"/>
                <w:szCs w:val="24"/>
              </w:rPr>
              <w:t>Plano de Formação e Capacitação 3</w:t>
            </w:r>
          </w:p>
          <w:p w14:paraId="6B0C471C" w14:textId="77777777" w:rsidR="005A3237" w:rsidRDefault="005A3237" w:rsidP="005A3237">
            <w:pPr>
              <w:tabs>
                <w:tab w:val="left" w:pos="0"/>
              </w:tabs>
              <w:spacing w:after="0"/>
              <w:ind w:left="194" w:firstLine="0"/>
              <w:jc w:val="left"/>
              <w:rPr>
                <w:i/>
                <w:color w:val="FF0000"/>
                <w:sz w:val="24"/>
                <w:szCs w:val="24"/>
              </w:rPr>
            </w:pPr>
            <w:r>
              <w:rPr>
                <w:i/>
                <w:color w:val="FF0000"/>
                <w:sz w:val="24"/>
                <w:szCs w:val="24"/>
              </w:rPr>
              <w:t>(acrescentar as informações individualmente para cada Plano previsto)</w:t>
            </w:r>
          </w:p>
        </w:tc>
      </w:tr>
      <w:tr w:rsidR="005A3237" w14:paraId="32D1AF27" w14:textId="77777777" w:rsidTr="00787057">
        <w:trPr>
          <w:trHeight w:val="440"/>
        </w:trPr>
        <w:tc>
          <w:tcPr>
            <w:tcW w:w="10211" w:type="dxa"/>
            <w:gridSpan w:val="2"/>
            <w:shd w:val="clear" w:color="auto" w:fill="auto"/>
            <w:tcMar>
              <w:top w:w="100" w:type="dxa"/>
              <w:left w:w="100" w:type="dxa"/>
              <w:bottom w:w="100" w:type="dxa"/>
              <w:right w:w="100" w:type="dxa"/>
            </w:tcMar>
          </w:tcPr>
          <w:p w14:paraId="1408DB4C" w14:textId="77777777" w:rsidR="005A3237" w:rsidRDefault="005A3237" w:rsidP="005A3237">
            <w:pPr>
              <w:tabs>
                <w:tab w:val="left" w:pos="0"/>
              </w:tabs>
              <w:spacing w:before="240" w:after="120"/>
              <w:ind w:left="194" w:firstLine="0"/>
              <w:rPr>
                <w:b/>
                <w:sz w:val="24"/>
                <w:szCs w:val="24"/>
              </w:rPr>
            </w:pPr>
            <w:r>
              <w:rPr>
                <w:b/>
                <w:sz w:val="24"/>
                <w:szCs w:val="24"/>
              </w:rPr>
              <w:t>b) Ações de acessibilidade cultural previstas:</w:t>
            </w:r>
          </w:p>
        </w:tc>
      </w:tr>
      <w:tr w:rsidR="005A3237" w14:paraId="7BC03EEA" w14:textId="77777777" w:rsidTr="00787057">
        <w:trPr>
          <w:trHeight w:val="440"/>
        </w:trPr>
        <w:tc>
          <w:tcPr>
            <w:tcW w:w="10211" w:type="dxa"/>
            <w:gridSpan w:val="2"/>
            <w:shd w:val="clear" w:color="auto" w:fill="auto"/>
            <w:tcMar>
              <w:top w:w="100" w:type="dxa"/>
              <w:left w:w="100" w:type="dxa"/>
              <w:bottom w:w="100" w:type="dxa"/>
              <w:right w:w="100" w:type="dxa"/>
            </w:tcMar>
          </w:tcPr>
          <w:p w14:paraId="31393C04" w14:textId="77777777" w:rsidR="005A3237" w:rsidRDefault="005A3237" w:rsidP="005A3237">
            <w:pPr>
              <w:tabs>
                <w:tab w:val="left" w:pos="0"/>
              </w:tabs>
              <w:spacing w:before="240" w:after="120"/>
              <w:ind w:left="194" w:firstLine="0"/>
              <w:rPr>
                <w:b/>
                <w:sz w:val="24"/>
                <w:szCs w:val="24"/>
              </w:rPr>
            </w:pPr>
            <w:r>
              <w:rPr>
                <w:b/>
                <w:sz w:val="24"/>
                <w:szCs w:val="24"/>
              </w:rPr>
              <w:t>c) Resultados esperados:</w:t>
            </w:r>
          </w:p>
        </w:tc>
      </w:tr>
      <w:tr w:rsidR="005A3237" w14:paraId="77158C61" w14:textId="77777777" w:rsidTr="00787057">
        <w:trPr>
          <w:trHeight w:val="440"/>
        </w:trPr>
        <w:tc>
          <w:tcPr>
            <w:tcW w:w="10211" w:type="dxa"/>
            <w:gridSpan w:val="2"/>
            <w:shd w:val="clear" w:color="auto" w:fill="auto"/>
            <w:tcMar>
              <w:top w:w="100" w:type="dxa"/>
              <w:left w:w="100" w:type="dxa"/>
              <w:bottom w:w="100" w:type="dxa"/>
              <w:right w:w="100" w:type="dxa"/>
            </w:tcMar>
          </w:tcPr>
          <w:p w14:paraId="193A9291" w14:textId="77777777" w:rsidR="005A3237" w:rsidRDefault="005A3237" w:rsidP="005A3237">
            <w:pPr>
              <w:tabs>
                <w:tab w:val="left" w:pos="0"/>
              </w:tabs>
              <w:spacing w:before="240" w:after="120"/>
              <w:ind w:left="194" w:firstLine="0"/>
              <w:rPr>
                <w:b/>
                <w:sz w:val="24"/>
                <w:szCs w:val="24"/>
              </w:rPr>
            </w:pPr>
            <w:r>
              <w:rPr>
                <w:b/>
                <w:sz w:val="24"/>
                <w:szCs w:val="24"/>
              </w:rPr>
              <w:t>d) Produtos gerados:</w:t>
            </w:r>
          </w:p>
        </w:tc>
      </w:tr>
    </w:tbl>
    <w:p w14:paraId="5680AE73" w14:textId="104FE5AD" w:rsidR="005A3237" w:rsidRDefault="005A3237" w:rsidP="005A3237">
      <w:pPr>
        <w:pStyle w:val="NormalWeb"/>
        <w:shd w:val="clear" w:color="auto" w:fill="558ED5"/>
        <w:tabs>
          <w:tab w:val="left" w:pos="2385"/>
        </w:tabs>
        <w:spacing w:before="120" w:beforeAutospacing="0" w:after="120" w:afterAutospacing="0" w:line="253" w:lineRule="atLeast"/>
        <w:jc w:val="both"/>
        <w:rPr>
          <w:rFonts w:ascii="Segoe UI" w:hAnsi="Segoe UI" w:cs="Segoe UI"/>
          <w:sz w:val="8"/>
          <w:szCs w:val="6"/>
        </w:rPr>
      </w:pPr>
    </w:p>
    <w:p w14:paraId="642AD79E" w14:textId="5A9EA3F6" w:rsidR="00281F7B" w:rsidRDefault="00281F7B" w:rsidP="005A3237">
      <w:pPr>
        <w:pStyle w:val="NormalWeb"/>
        <w:shd w:val="clear" w:color="auto" w:fill="558ED5"/>
        <w:tabs>
          <w:tab w:val="left" w:pos="2385"/>
        </w:tabs>
        <w:spacing w:before="120" w:beforeAutospacing="0" w:after="120" w:afterAutospacing="0" w:line="253" w:lineRule="atLeast"/>
        <w:jc w:val="both"/>
        <w:rPr>
          <w:rFonts w:ascii="Segoe UI" w:hAnsi="Segoe UI" w:cs="Segoe UI"/>
          <w:sz w:val="8"/>
          <w:szCs w:val="6"/>
        </w:rPr>
      </w:pPr>
    </w:p>
    <w:tbl>
      <w:tblPr>
        <w:tblStyle w:val="StGen123"/>
        <w:tblW w:w="101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58"/>
        <w:gridCol w:w="3118"/>
        <w:gridCol w:w="3260"/>
      </w:tblGrid>
      <w:tr w:rsidR="00281F7B" w14:paraId="4C54F963" w14:textId="77777777" w:rsidTr="00787057">
        <w:trPr>
          <w:trHeight w:val="440"/>
        </w:trPr>
        <w:tc>
          <w:tcPr>
            <w:tcW w:w="10196" w:type="dxa"/>
            <w:gridSpan w:val="4"/>
            <w:shd w:val="clear" w:color="auto" w:fill="auto"/>
            <w:tcMar>
              <w:top w:w="100" w:type="dxa"/>
              <w:left w:w="100" w:type="dxa"/>
              <w:bottom w:w="100" w:type="dxa"/>
              <w:right w:w="100" w:type="dxa"/>
            </w:tcMar>
          </w:tcPr>
          <w:p w14:paraId="2616F472" w14:textId="77777777" w:rsidR="00281F7B" w:rsidRDefault="00281F7B" w:rsidP="00281F7B">
            <w:pPr>
              <w:tabs>
                <w:tab w:val="left" w:pos="0"/>
              </w:tabs>
              <w:spacing w:before="240" w:after="120"/>
              <w:ind w:left="0" w:firstLine="37"/>
              <w:jc w:val="center"/>
              <w:rPr>
                <w:b/>
                <w:sz w:val="24"/>
                <w:szCs w:val="24"/>
              </w:rPr>
            </w:pPr>
            <w:bookmarkStart w:id="0" w:name="_Hlk198699340"/>
            <w:r>
              <w:rPr>
                <w:b/>
                <w:sz w:val="24"/>
                <w:szCs w:val="24"/>
              </w:rPr>
              <w:t>META 2 - MOSTRA ARTÍSTICA/CULTURAL</w:t>
            </w:r>
          </w:p>
          <w:p w14:paraId="59AC9174" w14:textId="77777777" w:rsidR="00281F7B" w:rsidRDefault="00281F7B" w:rsidP="00281F7B">
            <w:pPr>
              <w:spacing w:after="0"/>
              <w:ind w:left="0" w:firstLine="37"/>
              <w:rPr>
                <w:sz w:val="24"/>
                <w:szCs w:val="24"/>
              </w:rPr>
            </w:pPr>
            <w:r>
              <w:rPr>
                <w:sz w:val="24"/>
                <w:szCs w:val="24"/>
              </w:rPr>
              <w:t>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populares e tradicionais, grupos culturais e comunidade em geral, e divulguem/compartilhem o trabalho artístico-cultural produzido pelas/os participantes do projeto, tanto localmente quanto em outras regiões.</w:t>
            </w:r>
          </w:p>
        </w:tc>
      </w:tr>
      <w:tr w:rsidR="00281F7B" w14:paraId="05025F02" w14:textId="77777777" w:rsidTr="00787057">
        <w:trPr>
          <w:trHeight w:val="440"/>
        </w:trPr>
        <w:tc>
          <w:tcPr>
            <w:tcW w:w="10196" w:type="dxa"/>
            <w:gridSpan w:val="4"/>
            <w:shd w:val="clear" w:color="auto" w:fill="auto"/>
            <w:tcMar>
              <w:top w:w="100" w:type="dxa"/>
              <w:left w:w="100" w:type="dxa"/>
              <w:bottom w:w="100" w:type="dxa"/>
              <w:right w:w="100" w:type="dxa"/>
            </w:tcMar>
          </w:tcPr>
          <w:p w14:paraId="72F03A88" w14:textId="77777777" w:rsidR="00281F7B" w:rsidRDefault="00281F7B" w:rsidP="00281F7B">
            <w:pPr>
              <w:tabs>
                <w:tab w:val="left" w:pos="0"/>
              </w:tabs>
              <w:spacing w:before="240" w:after="120"/>
              <w:ind w:left="0" w:firstLine="37"/>
              <w:rPr>
                <w:b/>
                <w:i/>
                <w:color w:val="FF0000"/>
                <w:sz w:val="24"/>
                <w:szCs w:val="24"/>
              </w:rPr>
            </w:pPr>
            <w:r>
              <w:rPr>
                <w:b/>
                <w:sz w:val="24"/>
                <w:szCs w:val="24"/>
              </w:rPr>
              <w:t>a) Plano de Ação da meta 2 - Mostra Artística/Cultural:</w:t>
            </w:r>
          </w:p>
        </w:tc>
      </w:tr>
      <w:tr w:rsidR="00281F7B" w14:paraId="37B88D07" w14:textId="77777777" w:rsidTr="00787057">
        <w:tc>
          <w:tcPr>
            <w:tcW w:w="660" w:type="dxa"/>
            <w:shd w:val="clear" w:color="auto" w:fill="auto"/>
            <w:tcMar>
              <w:top w:w="100" w:type="dxa"/>
              <w:left w:w="100" w:type="dxa"/>
              <w:bottom w:w="100" w:type="dxa"/>
              <w:right w:w="100" w:type="dxa"/>
            </w:tcMar>
          </w:tcPr>
          <w:p w14:paraId="47037CE9" w14:textId="77777777" w:rsidR="00281F7B" w:rsidRDefault="00281F7B" w:rsidP="00787057">
            <w:pPr>
              <w:tabs>
                <w:tab w:val="left" w:pos="0"/>
              </w:tabs>
              <w:spacing w:before="240" w:after="120"/>
              <w:ind w:firstLine="0"/>
              <w:jc w:val="center"/>
              <w:rPr>
                <w:b/>
                <w:sz w:val="24"/>
                <w:szCs w:val="24"/>
              </w:rPr>
            </w:pPr>
            <w:r>
              <w:rPr>
                <w:b/>
                <w:sz w:val="24"/>
                <w:szCs w:val="24"/>
              </w:rPr>
              <w:lastRenderedPageBreak/>
              <w:t>Nº</w:t>
            </w:r>
          </w:p>
        </w:tc>
        <w:tc>
          <w:tcPr>
            <w:tcW w:w="3158" w:type="dxa"/>
            <w:shd w:val="clear" w:color="auto" w:fill="auto"/>
            <w:tcMar>
              <w:top w:w="100" w:type="dxa"/>
              <w:left w:w="100" w:type="dxa"/>
              <w:bottom w:w="100" w:type="dxa"/>
              <w:right w:w="100" w:type="dxa"/>
            </w:tcMar>
          </w:tcPr>
          <w:p w14:paraId="6BDBBE6C" w14:textId="77777777" w:rsidR="00281F7B" w:rsidRDefault="00281F7B" w:rsidP="00787057">
            <w:pPr>
              <w:tabs>
                <w:tab w:val="left" w:pos="0"/>
              </w:tabs>
              <w:spacing w:before="240" w:after="120"/>
              <w:ind w:firstLine="0"/>
              <w:jc w:val="center"/>
              <w:rPr>
                <w:b/>
                <w:sz w:val="24"/>
                <w:szCs w:val="24"/>
              </w:rPr>
            </w:pPr>
            <w:r>
              <w:rPr>
                <w:b/>
                <w:sz w:val="24"/>
                <w:szCs w:val="24"/>
              </w:rPr>
              <w:t>Objetivos da Meta</w:t>
            </w:r>
          </w:p>
        </w:tc>
        <w:tc>
          <w:tcPr>
            <w:tcW w:w="3118" w:type="dxa"/>
            <w:shd w:val="clear" w:color="auto" w:fill="auto"/>
            <w:tcMar>
              <w:top w:w="100" w:type="dxa"/>
              <w:left w:w="100" w:type="dxa"/>
              <w:bottom w:w="100" w:type="dxa"/>
              <w:right w:w="100" w:type="dxa"/>
            </w:tcMar>
          </w:tcPr>
          <w:p w14:paraId="682535E2" w14:textId="77777777" w:rsidR="00281F7B" w:rsidRDefault="00281F7B" w:rsidP="00787057">
            <w:pPr>
              <w:tabs>
                <w:tab w:val="left" w:pos="0"/>
                <w:tab w:val="left" w:pos="802"/>
              </w:tabs>
              <w:spacing w:before="240" w:after="120"/>
              <w:ind w:firstLine="0"/>
              <w:jc w:val="center"/>
              <w:rPr>
                <w:b/>
                <w:sz w:val="24"/>
                <w:szCs w:val="24"/>
              </w:rPr>
            </w:pPr>
            <w:r>
              <w:rPr>
                <w:b/>
                <w:sz w:val="24"/>
                <w:szCs w:val="24"/>
              </w:rPr>
              <w:t>Atividades a serem realizadas</w:t>
            </w:r>
          </w:p>
        </w:tc>
        <w:tc>
          <w:tcPr>
            <w:tcW w:w="3260" w:type="dxa"/>
            <w:shd w:val="clear" w:color="auto" w:fill="auto"/>
            <w:tcMar>
              <w:top w:w="100" w:type="dxa"/>
              <w:left w:w="100" w:type="dxa"/>
              <w:bottom w:w="100" w:type="dxa"/>
              <w:right w:w="100" w:type="dxa"/>
            </w:tcMar>
          </w:tcPr>
          <w:p w14:paraId="76911AA8" w14:textId="77777777" w:rsidR="00281F7B" w:rsidRDefault="00281F7B" w:rsidP="00787057">
            <w:pPr>
              <w:tabs>
                <w:tab w:val="left" w:pos="0"/>
                <w:tab w:val="left" w:pos="802"/>
              </w:tabs>
              <w:spacing w:before="240" w:after="120"/>
              <w:ind w:firstLine="0"/>
              <w:jc w:val="center"/>
              <w:rPr>
                <w:b/>
                <w:sz w:val="24"/>
                <w:szCs w:val="24"/>
              </w:rPr>
            </w:pPr>
            <w:r>
              <w:rPr>
                <w:b/>
                <w:sz w:val="24"/>
                <w:szCs w:val="24"/>
              </w:rPr>
              <w:t>Como serão realizadas as atividades?</w:t>
            </w:r>
          </w:p>
        </w:tc>
      </w:tr>
      <w:tr w:rsidR="00281F7B" w14:paraId="45EDED49" w14:textId="77777777" w:rsidTr="00787057">
        <w:tc>
          <w:tcPr>
            <w:tcW w:w="660" w:type="dxa"/>
            <w:shd w:val="clear" w:color="auto" w:fill="auto"/>
            <w:tcMar>
              <w:top w:w="100" w:type="dxa"/>
              <w:left w:w="100" w:type="dxa"/>
              <w:bottom w:w="100" w:type="dxa"/>
              <w:right w:w="100" w:type="dxa"/>
            </w:tcMar>
          </w:tcPr>
          <w:p w14:paraId="3E0711E5" w14:textId="77777777" w:rsidR="00281F7B" w:rsidRDefault="00281F7B" w:rsidP="00787057">
            <w:pPr>
              <w:tabs>
                <w:tab w:val="left" w:pos="0"/>
              </w:tabs>
              <w:spacing w:before="240" w:after="120"/>
              <w:ind w:firstLine="0"/>
              <w:jc w:val="center"/>
              <w:rPr>
                <w:sz w:val="24"/>
                <w:szCs w:val="24"/>
              </w:rPr>
            </w:pPr>
            <w:r>
              <w:rPr>
                <w:sz w:val="24"/>
                <w:szCs w:val="24"/>
              </w:rPr>
              <w:t>1</w:t>
            </w:r>
          </w:p>
        </w:tc>
        <w:tc>
          <w:tcPr>
            <w:tcW w:w="3158" w:type="dxa"/>
            <w:shd w:val="clear" w:color="auto" w:fill="auto"/>
            <w:tcMar>
              <w:top w:w="100" w:type="dxa"/>
              <w:left w:w="100" w:type="dxa"/>
              <w:bottom w:w="100" w:type="dxa"/>
              <w:right w:w="100" w:type="dxa"/>
            </w:tcMar>
          </w:tcPr>
          <w:p w14:paraId="30465B8E" w14:textId="77777777" w:rsidR="00281F7B" w:rsidRDefault="00281F7B" w:rsidP="00787057">
            <w:pPr>
              <w:tabs>
                <w:tab w:val="left" w:pos="0"/>
              </w:tabs>
              <w:spacing w:before="240" w:after="120"/>
              <w:ind w:firstLine="0"/>
              <w:rPr>
                <w:sz w:val="24"/>
                <w:szCs w:val="24"/>
              </w:rPr>
            </w:pPr>
          </w:p>
        </w:tc>
        <w:tc>
          <w:tcPr>
            <w:tcW w:w="3118" w:type="dxa"/>
            <w:shd w:val="clear" w:color="auto" w:fill="auto"/>
            <w:tcMar>
              <w:top w:w="100" w:type="dxa"/>
              <w:left w:w="100" w:type="dxa"/>
              <w:bottom w:w="100" w:type="dxa"/>
              <w:right w:w="100" w:type="dxa"/>
            </w:tcMar>
          </w:tcPr>
          <w:p w14:paraId="16331681" w14:textId="77777777" w:rsidR="00281F7B" w:rsidRDefault="00281F7B" w:rsidP="00787057">
            <w:pPr>
              <w:tabs>
                <w:tab w:val="left" w:pos="0"/>
                <w:tab w:val="left" w:pos="802"/>
              </w:tabs>
              <w:spacing w:before="240" w:after="120"/>
              <w:ind w:firstLine="0"/>
              <w:rPr>
                <w:sz w:val="24"/>
                <w:szCs w:val="24"/>
              </w:rPr>
            </w:pPr>
          </w:p>
        </w:tc>
        <w:tc>
          <w:tcPr>
            <w:tcW w:w="3260" w:type="dxa"/>
            <w:shd w:val="clear" w:color="auto" w:fill="auto"/>
            <w:tcMar>
              <w:top w:w="100" w:type="dxa"/>
              <w:left w:w="100" w:type="dxa"/>
              <w:bottom w:w="100" w:type="dxa"/>
              <w:right w:w="100" w:type="dxa"/>
            </w:tcMar>
          </w:tcPr>
          <w:p w14:paraId="40F30404" w14:textId="77777777" w:rsidR="00281F7B" w:rsidRDefault="00281F7B" w:rsidP="00787057">
            <w:pPr>
              <w:tabs>
                <w:tab w:val="left" w:pos="0"/>
                <w:tab w:val="left" w:pos="802"/>
              </w:tabs>
              <w:spacing w:before="240" w:after="120"/>
              <w:ind w:firstLine="0"/>
              <w:rPr>
                <w:sz w:val="24"/>
                <w:szCs w:val="24"/>
              </w:rPr>
            </w:pPr>
          </w:p>
        </w:tc>
      </w:tr>
      <w:tr w:rsidR="00281F7B" w14:paraId="306511F4" w14:textId="77777777" w:rsidTr="00787057">
        <w:tc>
          <w:tcPr>
            <w:tcW w:w="660" w:type="dxa"/>
            <w:shd w:val="clear" w:color="auto" w:fill="auto"/>
            <w:tcMar>
              <w:top w:w="100" w:type="dxa"/>
              <w:left w:w="100" w:type="dxa"/>
              <w:bottom w:w="100" w:type="dxa"/>
              <w:right w:w="100" w:type="dxa"/>
            </w:tcMar>
          </w:tcPr>
          <w:p w14:paraId="53B4EF92" w14:textId="77777777" w:rsidR="00281F7B" w:rsidRDefault="00281F7B" w:rsidP="00787057">
            <w:pPr>
              <w:tabs>
                <w:tab w:val="left" w:pos="0"/>
              </w:tabs>
              <w:spacing w:before="240" w:after="120"/>
              <w:ind w:firstLine="0"/>
              <w:jc w:val="center"/>
              <w:rPr>
                <w:sz w:val="24"/>
                <w:szCs w:val="24"/>
              </w:rPr>
            </w:pPr>
            <w:r>
              <w:rPr>
                <w:sz w:val="24"/>
                <w:szCs w:val="24"/>
              </w:rPr>
              <w:t>2</w:t>
            </w:r>
          </w:p>
        </w:tc>
        <w:tc>
          <w:tcPr>
            <w:tcW w:w="3158" w:type="dxa"/>
            <w:shd w:val="clear" w:color="auto" w:fill="auto"/>
            <w:tcMar>
              <w:top w:w="100" w:type="dxa"/>
              <w:left w:w="100" w:type="dxa"/>
              <w:bottom w:w="100" w:type="dxa"/>
              <w:right w:w="100" w:type="dxa"/>
            </w:tcMar>
          </w:tcPr>
          <w:p w14:paraId="5F579D03" w14:textId="77777777" w:rsidR="00281F7B" w:rsidRDefault="00281F7B" w:rsidP="00787057">
            <w:pPr>
              <w:tabs>
                <w:tab w:val="left" w:pos="0"/>
              </w:tabs>
              <w:spacing w:before="240" w:after="120"/>
              <w:ind w:firstLine="0"/>
              <w:rPr>
                <w:sz w:val="24"/>
                <w:szCs w:val="24"/>
              </w:rPr>
            </w:pPr>
          </w:p>
        </w:tc>
        <w:tc>
          <w:tcPr>
            <w:tcW w:w="3118" w:type="dxa"/>
            <w:shd w:val="clear" w:color="auto" w:fill="auto"/>
            <w:tcMar>
              <w:top w:w="100" w:type="dxa"/>
              <w:left w:w="100" w:type="dxa"/>
              <w:bottom w:w="100" w:type="dxa"/>
              <w:right w:w="100" w:type="dxa"/>
            </w:tcMar>
          </w:tcPr>
          <w:p w14:paraId="3F2F6849" w14:textId="77777777" w:rsidR="00281F7B" w:rsidRDefault="00281F7B" w:rsidP="00787057">
            <w:pPr>
              <w:tabs>
                <w:tab w:val="left" w:pos="0"/>
                <w:tab w:val="left" w:pos="802"/>
              </w:tabs>
              <w:spacing w:before="240" w:after="120"/>
              <w:ind w:firstLine="0"/>
              <w:rPr>
                <w:sz w:val="24"/>
                <w:szCs w:val="24"/>
              </w:rPr>
            </w:pPr>
          </w:p>
        </w:tc>
        <w:tc>
          <w:tcPr>
            <w:tcW w:w="3260" w:type="dxa"/>
            <w:shd w:val="clear" w:color="auto" w:fill="auto"/>
            <w:tcMar>
              <w:top w:w="100" w:type="dxa"/>
              <w:left w:w="100" w:type="dxa"/>
              <w:bottom w:w="100" w:type="dxa"/>
              <w:right w:w="100" w:type="dxa"/>
            </w:tcMar>
          </w:tcPr>
          <w:p w14:paraId="18C09D73" w14:textId="77777777" w:rsidR="00281F7B" w:rsidRDefault="00281F7B" w:rsidP="00787057">
            <w:pPr>
              <w:tabs>
                <w:tab w:val="left" w:pos="0"/>
                <w:tab w:val="left" w:pos="802"/>
              </w:tabs>
              <w:spacing w:before="240" w:after="120"/>
              <w:ind w:firstLine="0"/>
              <w:rPr>
                <w:sz w:val="24"/>
                <w:szCs w:val="24"/>
              </w:rPr>
            </w:pPr>
          </w:p>
        </w:tc>
      </w:tr>
      <w:tr w:rsidR="00281F7B" w14:paraId="0F572A18" w14:textId="77777777" w:rsidTr="00787057">
        <w:tc>
          <w:tcPr>
            <w:tcW w:w="660" w:type="dxa"/>
            <w:shd w:val="clear" w:color="auto" w:fill="auto"/>
            <w:tcMar>
              <w:top w:w="100" w:type="dxa"/>
              <w:left w:w="100" w:type="dxa"/>
              <w:bottom w:w="100" w:type="dxa"/>
              <w:right w:w="100" w:type="dxa"/>
            </w:tcMar>
          </w:tcPr>
          <w:p w14:paraId="306E9AED" w14:textId="77777777" w:rsidR="00281F7B" w:rsidRDefault="00281F7B" w:rsidP="00787057">
            <w:pPr>
              <w:tabs>
                <w:tab w:val="left" w:pos="0"/>
              </w:tabs>
              <w:spacing w:before="240" w:after="120"/>
              <w:ind w:firstLine="0"/>
              <w:jc w:val="center"/>
              <w:rPr>
                <w:sz w:val="24"/>
                <w:szCs w:val="24"/>
              </w:rPr>
            </w:pPr>
            <w:r>
              <w:rPr>
                <w:sz w:val="24"/>
                <w:szCs w:val="24"/>
              </w:rPr>
              <w:t>3</w:t>
            </w:r>
          </w:p>
        </w:tc>
        <w:tc>
          <w:tcPr>
            <w:tcW w:w="3158" w:type="dxa"/>
            <w:shd w:val="clear" w:color="auto" w:fill="auto"/>
            <w:tcMar>
              <w:top w:w="100" w:type="dxa"/>
              <w:left w:w="100" w:type="dxa"/>
              <w:bottom w:w="100" w:type="dxa"/>
              <w:right w:w="100" w:type="dxa"/>
            </w:tcMar>
          </w:tcPr>
          <w:p w14:paraId="1E3A5569" w14:textId="77777777" w:rsidR="00281F7B" w:rsidRDefault="00281F7B" w:rsidP="00787057">
            <w:pPr>
              <w:tabs>
                <w:tab w:val="left" w:pos="0"/>
              </w:tabs>
              <w:spacing w:before="240" w:after="120"/>
              <w:ind w:firstLine="0"/>
              <w:rPr>
                <w:sz w:val="24"/>
                <w:szCs w:val="24"/>
              </w:rPr>
            </w:pPr>
          </w:p>
        </w:tc>
        <w:tc>
          <w:tcPr>
            <w:tcW w:w="3118" w:type="dxa"/>
            <w:shd w:val="clear" w:color="auto" w:fill="auto"/>
            <w:tcMar>
              <w:top w:w="100" w:type="dxa"/>
              <w:left w:w="100" w:type="dxa"/>
              <w:bottom w:w="100" w:type="dxa"/>
              <w:right w:w="100" w:type="dxa"/>
            </w:tcMar>
          </w:tcPr>
          <w:p w14:paraId="3EEB526B" w14:textId="77777777" w:rsidR="00281F7B" w:rsidRDefault="00281F7B" w:rsidP="00787057">
            <w:pPr>
              <w:tabs>
                <w:tab w:val="left" w:pos="0"/>
              </w:tabs>
              <w:spacing w:before="240" w:after="120"/>
              <w:ind w:firstLine="0"/>
              <w:rPr>
                <w:sz w:val="24"/>
                <w:szCs w:val="24"/>
              </w:rPr>
            </w:pPr>
          </w:p>
        </w:tc>
        <w:tc>
          <w:tcPr>
            <w:tcW w:w="3260" w:type="dxa"/>
            <w:shd w:val="clear" w:color="auto" w:fill="auto"/>
            <w:tcMar>
              <w:top w:w="100" w:type="dxa"/>
              <w:left w:w="100" w:type="dxa"/>
              <w:bottom w:w="100" w:type="dxa"/>
              <w:right w:w="100" w:type="dxa"/>
            </w:tcMar>
          </w:tcPr>
          <w:p w14:paraId="64C5B254" w14:textId="77777777" w:rsidR="00281F7B" w:rsidRDefault="00281F7B" w:rsidP="00787057">
            <w:pPr>
              <w:tabs>
                <w:tab w:val="left" w:pos="0"/>
              </w:tabs>
              <w:spacing w:before="240" w:after="120"/>
              <w:ind w:firstLine="0"/>
              <w:rPr>
                <w:sz w:val="24"/>
                <w:szCs w:val="24"/>
              </w:rPr>
            </w:pPr>
          </w:p>
        </w:tc>
      </w:tr>
      <w:tr w:rsidR="00281F7B" w14:paraId="7117119A" w14:textId="77777777" w:rsidTr="00787057">
        <w:tc>
          <w:tcPr>
            <w:tcW w:w="660" w:type="dxa"/>
            <w:shd w:val="clear" w:color="auto" w:fill="auto"/>
            <w:tcMar>
              <w:top w:w="100" w:type="dxa"/>
              <w:left w:w="100" w:type="dxa"/>
              <w:bottom w:w="100" w:type="dxa"/>
              <w:right w:w="100" w:type="dxa"/>
            </w:tcMar>
          </w:tcPr>
          <w:p w14:paraId="1DF68B93" w14:textId="77777777" w:rsidR="00281F7B" w:rsidRDefault="00281F7B" w:rsidP="00787057">
            <w:pPr>
              <w:tabs>
                <w:tab w:val="left" w:pos="0"/>
              </w:tabs>
              <w:spacing w:before="240" w:after="120"/>
              <w:ind w:firstLine="0"/>
              <w:jc w:val="center"/>
              <w:rPr>
                <w:i/>
                <w:color w:val="FF0000"/>
                <w:sz w:val="24"/>
                <w:szCs w:val="24"/>
              </w:rPr>
            </w:pPr>
            <w:r>
              <w:rPr>
                <w:i/>
                <w:color w:val="FF0000"/>
                <w:sz w:val="24"/>
                <w:szCs w:val="24"/>
              </w:rPr>
              <w:t>4</w:t>
            </w:r>
          </w:p>
        </w:tc>
        <w:tc>
          <w:tcPr>
            <w:tcW w:w="3158" w:type="dxa"/>
            <w:shd w:val="clear" w:color="auto" w:fill="auto"/>
            <w:tcMar>
              <w:top w:w="100" w:type="dxa"/>
              <w:left w:w="100" w:type="dxa"/>
              <w:bottom w:w="100" w:type="dxa"/>
              <w:right w:w="100" w:type="dxa"/>
            </w:tcMar>
          </w:tcPr>
          <w:p w14:paraId="16554A5D" w14:textId="77777777" w:rsidR="00281F7B" w:rsidRDefault="00281F7B" w:rsidP="00281F7B">
            <w:pPr>
              <w:tabs>
                <w:tab w:val="left" w:pos="0"/>
                <w:tab w:val="left" w:pos="802"/>
              </w:tabs>
              <w:spacing w:before="240" w:after="120"/>
              <w:ind w:left="0" w:firstLine="239"/>
              <w:rPr>
                <w:i/>
                <w:color w:val="FF0000"/>
                <w:sz w:val="24"/>
                <w:szCs w:val="24"/>
              </w:rPr>
            </w:pPr>
            <w:r>
              <w:rPr>
                <w:i/>
                <w:color w:val="FF0000"/>
                <w:sz w:val="24"/>
                <w:szCs w:val="24"/>
              </w:rPr>
              <w:t>*outra atividade (acrescentar outras atividades, se necessário, incluindo as respectivas linhas no quadro)</w:t>
            </w:r>
          </w:p>
        </w:tc>
        <w:tc>
          <w:tcPr>
            <w:tcW w:w="3118" w:type="dxa"/>
            <w:shd w:val="clear" w:color="auto" w:fill="auto"/>
            <w:tcMar>
              <w:top w:w="100" w:type="dxa"/>
              <w:left w:w="100" w:type="dxa"/>
              <w:bottom w:w="100" w:type="dxa"/>
              <w:right w:w="100" w:type="dxa"/>
            </w:tcMar>
          </w:tcPr>
          <w:p w14:paraId="6112A1F5" w14:textId="77777777" w:rsidR="00281F7B" w:rsidRDefault="00281F7B" w:rsidP="00787057">
            <w:pPr>
              <w:tabs>
                <w:tab w:val="left" w:pos="0"/>
                <w:tab w:val="left" w:pos="802"/>
              </w:tabs>
              <w:spacing w:before="240" w:after="120"/>
              <w:ind w:firstLine="0"/>
              <w:rPr>
                <w:color w:val="FF0000"/>
                <w:sz w:val="24"/>
                <w:szCs w:val="24"/>
              </w:rPr>
            </w:pPr>
          </w:p>
        </w:tc>
        <w:tc>
          <w:tcPr>
            <w:tcW w:w="3260" w:type="dxa"/>
            <w:shd w:val="clear" w:color="auto" w:fill="auto"/>
            <w:tcMar>
              <w:top w:w="100" w:type="dxa"/>
              <w:left w:w="100" w:type="dxa"/>
              <w:bottom w:w="100" w:type="dxa"/>
              <w:right w:w="100" w:type="dxa"/>
            </w:tcMar>
          </w:tcPr>
          <w:p w14:paraId="22DC1B7B" w14:textId="77777777" w:rsidR="00281F7B" w:rsidRDefault="00281F7B" w:rsidP="00787057">
            <w:pPr>
              <w:tabs>
                <w:tab w:val="left" w:pos="0"/>
                <w:tab w:val="left" w:pos="802"/>
              </w:tabs>
              <w:spacing w:before="240" w:after="120"/>
              <w:ind w:firstLine="0"/>
              <w:rPr>
                <w:color w:val="FF0000"/>
                <w:sz w:val="24"/>
                <w:szCs w:val="24"/>
              </w:rPr>
            </w:pPr>
          </w:p>
        </w:tc>
      </w:tr>
      <w:tr w:rsidR="00281F7B" w14:paraId="509345CC" w14:textId="77777777" w:rsidTr="00787057">
        <w:trPr>
          <w:trHeight w:val="440"/>
        </w:trPr>
        <w:tc>
          <w:tcPr>
            <w:tcW w:w="10196" w:type="dxa"/>
            <w:gridSpan w:val="4"/>
            <w:shd w:val="clear" w:color="auto" w:fill="auto"/>
            <w:tcMar>
              <w:top w:w="100" w:type="dxa"/>
              <w:left w:w="100" w:type="dxa"/>
              <w:bottom w:w="100" w:type="dxa"/>
              <w:right w:w="100" w:type="dxa"/>
            </w:tcMar>
          </w:tcPr>
          <w:p w14:paraId="1D0B2B92" w14:textId="77777777" w:rsidR="00281F7B" w:rsidRDefault="00281F7B" w:rsidP="00281F7B">
            <w:pPr>
              <w:tabs>
                <w:tab w:val="left" w:pos="0"/>
              </w:tabs>
              <w:spacing w:before="240" w:after="120"/>
              <w:ind w:left="179" w:firstLine="0"/>
              <w:rPr>
                <w:b/>
                <w:sz w:val="24"/>
                <w:szCs w:val="24"/>
              </w:rPr>
            </w:pPr>
            <w:r>
              <w:rPr>
                <w:b/>
                <w:sz w:val="24"/>
                <w:szCs w:val="24"/>
              </w:rPr>
              <w:t>b) Ações de acessibilidade cultural previstas na Meta:</w:t>
            </w:r>
          </w:p>
        </w:tc>
      </w:tr>
      <w:tr w:rsidR="00281F7B" w14:paraId="650960D6" w14:textId="77777777" w:rsidTr="00787057">
        <w:trPr>
          <w:trHeight w:val="440"/>
        </w:trPr>
        <w:tc>
          <w:tcPr>
            <w:tcW w:w="10196" w:type="dxa"/>
            <w:gridSpan w:val="4"/>
            <w:shd w:val="clear" w:color="auto" w:fill="auto"/>
            <w:tcMar>
              <w:top w:w="100" w:type="dxa"/>
              <w:left w:w="100" w:type="dxa"/>
              <w:bottom w:w="100" w:type="dxa"/>
              <w:right w:w="100" w:type="dxa"/>
            </w:tcMar>
          </w:tcPr>
          <w:p w14:paraId="3CE98112" w14:textId="77777777" w:rsidR="00281F7B" w:rsidRDefault="00281F7B" w:rsidP="00281F7B">
            <w:pPr>
              <w:tabs>
                <w:tab w:val="left" w:pos="0"/>
              </w:tabs>
              <w:spacing w:before="240" w:after="120"/>
              <w:ind w:left="179" w:firstLine="0"/>
              <w:rPr>
                <w:sz w:val="24"/>
                <w:szCs w:val="24"/>
              </w:rPr>
            </w:pPr>
            <w:r>
              <w:rPr>
                <w:b/>
                <w:sz w:val="24"/>
                <w:szCs w:val="24"/>
              </w:rPr>
              <w:t>c) Resultados esperados para a Meta:</w:t>
            </w:r>
          </w:p>
        </w:tc>
      </w:tr>
      <w:tr w:rsidR="00281F7B" w14:paraId="0608BF81" w14:textId="77777777" w:rsidTr="00787057">
        <w:trPr>
          <w:trHeight w:val="440"/>
        </w:trPr>
        <w:tc>
          <w:tcPr>
            <w:tcW w:w="10196" w:type="dxa"/>
            <w:gridSpan w:val="4"/>
            <w:shd w:val="clear" w:color="auto" w:fill="auto"/>
            <w:tcMar>
              <w:top w:w="100" w:type="dxa"/>
              <w:left w:w="100" w:type="dxa"/>
              <w:bottom w:w="100" w:type="dxa"/>
              <w:right w:w="100" w:type="dxa"/>
            </w:tcMar>
          </w:tcPr>
          <w:p w14:paraId="33D4CEA8" w14:textId="77777777" w:rsidR="00281F7B" w:rsidRDefault="00281F7B" w:rsidP="00281F7B">
            <w:pPr>
              <w:tabs>
                <w:tab w:val="left" w:pos="0"/>
              </w:tabs>
              <w:spacing w:before="240" w:after="120"/>
              <w:ind w:left="179" w:firstLine="0"/>
              <w:rPr>
                <w:b/>
                <w:sz w:val="24"/>
                <w:szCs w:val="24"/>
              </w:rPr>
            </w:pPr>
            <w:r>
              <w:rPr>
                <w:b/>
                <w:sz w:val="24"/>
                <w:szCs w:val="24"/>
              </w:rPr>
              <w:t>d) Produtos gerados com a realização da Meta:</w:t>
            </w:r>
          </w:p>
        </w:tc>
      </w:tr>
      <w:bookmarkEnd w:id="0"/>
    </w:tbl>
    <w:p w14:paraId="1304ECDC" w14:textId="6AF6E8F0" w:rsidR="00281F7B" w:rsidRDefault="00281F7B" w:rsidP="005A3237">
      <w:pPr>
        <w:pStyle w:val="NormalWeb"/>
        <w:shd w:val="clear" w:color="auto" w:fill="558ED5"/>
        <w:tabs>
          <w:tab w:val="left" w:pos="2385"/>
        </w:tabs>
        <w:spacing w:before="120" w:beforeAutospacing="0" w:after="120" w:afterAutospacing="0" w:line="253" w:lineRule="atLeast"/>
        <w:jc w:val="both"/>
        <w:rPr>
          <w:rFonts w:ascii="Segoe UI" w:hAnsi="Segoe UI" w:cs="Segoe UI"/>
          <w:sz w:val="8"/>
          <w:szCs w:val="6"/>
        </w:rPr>
      </w:pPr>
    </w:p>
    <w:p w14:paraId="1D533C05" w14:textId="1D3256F9" w:rsidR="00281F7B" w:rsidRDefault="00281F7B" w:rsidP="005A3237">
      <w:pPr>
        <w:pStyle w:val="NormalWeb"/>
        <w:shd w:val="clear" w:color="auto" w:fill="558ED5"/>
        <w:tabs>
          <w:tab w:val="left" w:pos="2385"/>
        </w:tabs>
        <w:spacing w:before="120" w:beforeAutospacing="0" w:after="120" w:afterAutospacing="0" w:line="253" w:lineRule="atLeast"/>
        <w:jc w:val="both"/>
        <w:rPr>
          <w:rFonts w:ascii="Segoe UI" w:hAnsi="Segoe UI" w:cs="Segoe UI"/>
          <w:sz w:val="8"/>
          <w:szCs w:val="6"/>
        </w:rPr>
      </w:pPr>
    </w:p>
    <w:sdt>
      <w:sdtPr>
        <w:tag w:val="goog_rdk_0"/>
        <w:id w:val="317844638"/>
        <w:lock w:val="contentLocked"/>
      </w:sdtPr>
      <w:sdtContent>
        <w:tbl>
          <w:tblPr>
            <w:tblStyle w:val="StGen124"/>
            <w:tblW w:w="101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58"/>
            <w:gridCol w:w="3118"/>
            <w:gridCol w:w="3260"/>
          </w:tblGrid>
          <w:tr w:rsidR="00281F7B" w14:paraId="0F8D3E93" w14:textId="77777777" w:rsidTr="00787057">
            <w:trPr>
              <w:trHeight w:val="440"/>
            </w:trPr>
            <w:tc>
              <w:tcPr>
                <w:tcW w:w="10196" w:type="dxa"/>
                <w:gridSpan w:val="4"/>
                <w:shd w:val="clear" w:color="auto" w:fill="auto"/>
                <w:tcMar>
                  <w:top w:w="100" w:type="dxa"/>
                  <w:left w:w="100" w:type="dxa"/>
                  <w:bottom w:w="100" w:type="dxa"/>
                  <w:right w:w="100" w:type="dxa"/>
                </w:tcMar>
              </w:tcPr>
              <w:p w14:paraId="20B9645E" w14:textId="77777777" w:rsidR="00281F7B" w:rsidRDefault="00281F7B" w:rsidP="00787057">
                <w:pPr>
                  <w:tabs>
                    <w:tab w:val="left" w:pos="0"/>
                  </w:tabs>
                  <w:spacing w:before="240" w:after="120"/>
                  <w:ind w:firstLine="0"/>
                  <w:jc w:val="center"/>
                  <w:rPr>
                    <w:b/>
                    <w:sz w:val="24"/>
                    <w:szCs w:val="24"/>
                  </w:rPr>
                </w:pPr>
                <w:r>
                  <w:rPr>
                    <w:b/>
                    <w:sz w:val="24"/>
                    <w:szCs w:val="24"/>
                  </w:rPr>
                  <w:t>META 3 - REGISTRO E DIVULGAÇÃO</w:t>
                </w:r>
              </w:p>
              <w:p w14:paraId="034C2EB6" w14:textId="77777777" w:rsidR="00281F7B" w:rsidRDefault="00281F7B" w:rsidP="00787057">
                <w:pPr>
                  <w:spacing w:after="0"/>
                  <w:ind w:hanging="2"/>
                  <w:rPr>
                    <w:sz w:val="24"/>
                    <w:szCs w:val="24"/>
                  </w:rPr>
                </w:pPr>
                <w:r>
                  <w:rPr>
                    <w:sz w:val="24"/>
                    <w:szCs w:val="24"/>
                  </w:rPr>
                  <w:t xml:space="preserve">- 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 </w:t>
                </w:r>
              </w:p>
              <w:p w14:paraId="1CA8B750" w14:textId="77777777" w:rsidR="00281F7B" w:rsidRDefault="00281F7B" w:rsidP="00787057">
                <w:pPr>
                  <w:spacing w:after="0"/>
                  <w:ind w:hanging="2"/>
                  <w:rPr>
                    <w:sz w:val="24"/>
                    <w:szCs w:val="24"/>
                  </w:rPr>
                </w:pPr>
                <w:r>
                  <w:rPr>
                    <w:sz w:val="24"/>
                    <w:szCs w:val="24"/>
                  </w:rPr>
                  <w:t xml:space="preserve">- Criação de mecanismos para o registro e documentação das atividades realizadas, como produção de relatórios, fotos, vídeos, áudios, entre outros. </w:t>
                </w:r>
              </w:p>
            </w:tc>
          </w:tr>
          <w:tr w:rsidR="00281F7B" w14:paraId="601626C0" w14:textId="77777777" w:rsidTr="00787057">
            <w:trPr>
              <w:trHeight w:val="440"/>
            </w:trPr>
            <w:tc>
              <w:tcPr>
                <w:tcW w:w="10196" w:type="dxa"/>
                <w:gridSpan w:val="4"/>
                <w:shd w:val="clear" w:color="auto" w:fill="auto"/>
                <w:tcMar>
                  <w:top w:w="100" w:type="dxa"/>
                  <w:left w:w="100" w:type="dxa"/>
                  <w:bottom w:w="100" w:type="dxa"/>
                  <w:right w:w="100" w:type="dxa"/>
                </w:tcMar>
              </w:tcPr>
              <w:p w14:paraId="38A654F6" w14:textId="77777777" w:rsidR="00281F7B" w:rsidRDefault="00281F7B" w:rsidP="00787057">
                <w:pPr>
                  <w:tabs>
                    <w:tab w:val="left" w:pos="0"/>
                  </w:tabs>
                  <w:spacing w:before="240" w:after="120"/>
                  <w:ind w:firstLine="0"/>
                  <w:rPr>
                    <w:b/>
                    <w:i/>
                    <w:color w:val="FF0000"/>
                    <w:sz w:val="24"/>
                    <w:szCs w:val="24"/>
                  </w:rPr>
                </w:pPr>
                <w:r>
                  <w:rPr>
                    <w:b/>
                    <w:sz w:val="24"/>
                    <w:szCs w:val="24"/>
                  </w:rPr>
                  <w:lastRenderedPageBreak/>
                  <w:t>a) Plano de Ação da meta 3 - Registro e Divulgação:</w:t>
                </w:r>
              </w:p>
            </w:tc>
          </w:tr>
          <w:tr w:rsidR="00281F7B" w14:paraId="2364579D" w14:textId="77777777" w:rsidTr="00787057">
            <w:tc>
              <w:tcPr>
                <w:tcW w:w="660" w:type="dxa"/>
                <w:shd w:val="clear" w:color="auto" w:fill="auto"/>
                <w:tcMar>
                  <w:top w:w="100" w:type="dxa"/>
                  <w:left w:w="100" w:type="dxa"/>
                  <w:bottom w:w="100" w:type="dxa"/>
                  <w:right w:w="100" w:type="dxa"/>
                </w:tcMar>
              </w:tcPr>
              <w:p w14:paraId="4CD9753B" w14:textId="77777777" w:rsidR="00281F7B" w:rsidRDefault="00281F7B" w:rsidP="00787057">
                <w:pPr>
                  <w:tabs>
                    <w:tab w:val="left" w:pos="0"/>
                  </w:tabs>
                  <w:spacing w:before="240" w:after="120"/>
                  <w:ind w:firstLine="0"/>
                  <w:jc w:val="center"/>
                  <w:rPr>
                    <w:b/>
                    <w:sz w:val="24"/>
                    <w:szCs w:val="24"/>
                  </w:rPr>
                </w:pPr>
                <w:r>
                  <w:rPr>
                    <w:b/>
                    <w:sz w:val="24"/>
                    <w:szCs w:val="24"/>
                  </w:rPr>
                  <w:t>Nº</w:t>
                </w:r>
              </w:p>
            </w:tc>
            <w:tc>
              <w:tcPr>
                <w:tcW w:w="3158" w:type="dxa"/>
                <w:shd w:val="clear" w:color="auto" w:fill="auto"/>
                <w:tcMar>
                  <w:top w:w="100" w:type="dxa"/>
                  <w:left w:w="100" w:type="dxa"/>
                  <w:bottom w:w="100" w:type="dxa"/>
                  <w:right w:w="100" w:type="dxa"/>
                </w:tcMar>
              </w:tcPr>
              <w:p w14:paraId="4D733E56" w14:textId="77777777" w:rsidR="00281F7B" w:rsidRDefault="00281F7B" w:rsidP="00787057">
                <w:pPr>
                  <w:tabs>
                    <w:tab w:val="left" w:pos="0"/>
                  </w:tabs>
                  <w:spacing w:before="240" w:after="120"/>
                  <w:ind w:firstLine="0"/>
                  <w:jc w:val="center"/>
                  <w:rPr>
                    <w:b/>
                    <w:sz w:val="24"/>
                    <w:szCs w:val="24"/>
                  </w:rPr>
                </w:pPr>
                <w:r>
                  <w:rPr>
                    <w:b/>
                    <w:sz w:val="24"/>
                    <w:szCs w:val="24"/>
                  </w:rPr>
                  <w:t>Objetivos da Meta</w:t>
                </w:r>
              </w:p>
            </w:tc>
            <w:tc>
              <w:tcPr>
                <w:tcW w:w="3118" w:type="dxa"/>
                <w:shd w:val="clear" w:color="auto" w:fill="auto"/>
                <w:tcMar>
                  <w:top w:w="100" w:type="dxa"/>
                  <w:left w:w="100" w:type="dxa"/>
                  <w:bottom w:w="100" w:type="dxa"/>
                  <w:right w:w="100" w:type="dxa"/>
                </w:tcMar>
              </w:tcPr>
              <w:p w14:paraId="592B4447" w14:textId="77777777" w:rsidR="00281F7B" w:rsidRDefault="00281F7B" w:rsidP="00787057">
                <w:pPr>
                  <w:tabs>
                    <w:tab w:val="left" w:pos="0"/>
                    <w:tab w:val="left" w:pos="802"/>
                  </w:tabs>
                  <w:spacing w:before="240" w:after="120"/>
                  <w:ind w:firstLine="0"/>
                  <w:jc w:val="center"/>
                  <w:rPr>
                    <w:b/>
                    <w:sz w:val="24"/>
                    <w:szCs w:val="24"/>
                  </w:rPr>
                </w:pPr>
                <w:r>
                  <w:rPr>
                    <w:b/>
                    <w:sz w:val="24"/>
                    <w:szCs w:val="24"/>
                  </w:rPr>
                  <w:t>Atividades a serem realizadas</w:t>
                </w:r>
              </w:p>
            </w:tc>
            <w:tc>
              <w:tcPr>
                <w:tcW w:w="3260" w:type="dxa"/>
                <w:shd w:val="clear" w:color="auto" w:fill="auto"/>
                <w:tcMar>
                  <w:top w:w="100" w:type="dxa"/>
                  <w:left w:w="100" w:type="dxa"/>
                  <w:bottom w:w="100" w:type="dxa"/>
                  <w:right w:w="100" w:type="dxa"/>
                </w:tcMar>
              </w:tcPr>
              <w:p w14:paraId="6BE74C3B" w14:textId="77777777" w:rsidR="00281F7B" w:rsidRDefault="00281F7B" w:rsidP="00787057">
                <w:pPr>
                  <w:tabs>
                    <w:tab w:val="left" w:pos="0"/>
                    <w:tab w:val="left" w:pos="802"/>
                  </w:tabs>
                  <w:spacing w:before="240" w:after="120"/>
                  <w:ind w:firstLine="0"/>
                  <w:jc w:val="center"/>
                  <w:rPr>
                    <w:b/>
                    <w:sz w:val="24"/>
                    <w:szCs w:val="24"/>
                  </w:rPr>
                </w:pPr>
                <w:r>
                  <w:rPr>
                    <w:b/>
                    <w:sz w:val="24"/>
                    <w:szCs w:val="24"/>
                  </w:rPr>
                  <w:t>Como serão realizadas as atividades?</w:t>
                </w:r>
              </w:p>
            </w:tc>
          </w:tr>
          <w:tr w:rsidR="00281F7B" w14:paraId="234BCF45" w14:textId="77777777" w:rsidTr="00787057">
            <w:tc>
              <w:tcPr>
                <w:tcW w:w="660" w:type="dxa"/>
                <w:shd w:val="clear" w:color="auto" w:fill="auto"/>
                <w:tcMar>
                  <w:top w:w="100" w:type="dxa"/>
                  <w:left w:w="100" w:type="dxa"/>
                  <w:bottom w:w="100" w:type="dxa"/>
                  <w:right w:w="100" w:type="dxa"/>
                </w:tcMar>
              </w:tcPr>
              <w:p w14:paraId="5B81F654" w14:textId="77777777" w:rsidR="00281F7B" w:rsidRDefault="00281F7B" w:rsidP="00787057">
                <w:pPr>
                  <w:tabs>
                    <w:tab w:val="left" w:pos="0"/>
                  </w:tabs>
                  <w:spacing w:before="240" w:after="120"/>
                  <w:ind w:firstLine="0"/>
                  <w:jc w:val="center"/>
                  <w:rPr>
                    <w:sz w:val="24"/>
                    <w:szCs w:val="24"/>
                  </w:rPr>
                </w:pPr>
                <w:r>
                  <w:rPr>
                    <w:sz w:val="24"/>
                    <w:szCs w:val="24"/>
                  </w:rPr>
                  <w:t>1</w:t>
                </w:r>
              </w:p>
            </w:tc>
            <w:tc>
              <w:tcPr>
                <w:tcW w:w="3158" w:type="dxa"/>
                <w:shd w:val="clear" w:color="auto" w:fill="auto"/>
                <w:tcMar>
                  <w:top w:w="100" w:type="dxa"/>
                  <w:left w:w="100" w:type="dxa"/>
                  <w:bottom w:w="100" w:type="dxa"/>
                  <w:right w:w="100" w:type="dxa"/>
                </w:tcMar>
              </w:tcPr>
              <w:p w14:paraId="23D3DB9E" w14:textId="77777777" w:rsidR="00281F7B" w:rsidRDefault="00281F7B" w:rsidP="00787057">
                <w:pPr>
                  <w:tabs>
                    <w:tab w:val="left" w:pos="0"/>
                  </w:tabs>
                  <w:spacing w:before="240" w:after="120"/>
                  <w:ind w:firstLine="0"/>
                  <w:rPr>
                    <w:sz w:val="24"/>
                    <w:szCs w:val="24"/>
                  </w:rPr>
                </w:pPr>
              </w:p>
            </w:tc>
            <w:tc>
              <w:tcPr>
                <w:tcW w:w="3118" w:type="dxa"/>
                <w:shd w:val="clear" w:color="auto" w:fill="auto"/>
                <w:tcMar>
                  <w:top w:w="100" w:type="dxa"/>
                  <w:left w:w="100" w:type="dxa"/>
                  <w:bottom w:w="100" w:type="dxa"/>
                  <w:right w:w="100" w:type="dxa"/>
                </w:tcMar>
              </w:tcPr>
              <w:p w14:paraId="119D13D8" w14:textId="77777777" w:rsidR="00281F7B" w:rsidRDefault="00281F7B" w:rsidP="00787057">
                <w:pPr>
                  <w:tabs>
                    <w:tab w:val="left" w:pos="0"/>
                    <w:tab w:val="left" w:pos="802"/>
                  </w:tabs>
                  <w:spacing w:before="240" w:after="120"/>
                  <w:ind w:firstLine="0"/>
                  <w:rPr>
                    <w:sz w:val="24"/>
                    <w:szCs w:val="24"/>
                  </w:rPr>
                </w:pPr>
              </w:p>
            </w:tc>
            <w:tc>
              <w:tcPr>
                <w:tcW w:w="3260" w:type="dxa"/>
                <w:shd w:val="clear" w:color="auto" w:fill="auto"/>
                <w:tcMar>
                  <w:top w:w="100" w:type="dxa"/>
                  <w:left w:w="100" w:type="dxa"/>
                  <w:bottom w:w="100" w:type="dxa"/>
                  <w:right w:w="100" w:type="dxa"/>
                </w:tcMar>
              </w:tcPr>
              <w:p w14:paraId="520EF7F8" w14:textId="77777777" w:rsidR="00281F7B" w:rsidRDefault="00281F7B" w:rsidP="00787057">
                <w:pPr>
                  <w:tabs>
                    <w:tab w:val="left" w:pos="0"/>
                    <w:tab w:val="left" w:pos="802"/>
                  </w:tabs>
                  <w:spacing w:before="240" w:after="120"/>
                  <w:ind w:firstLine="0"/>
                  <w:rPr>
                    <w:sz w:val="24"/>
                    <w:szCs w:val="24"/>
                  </w:rPr>
                </w:pPr>
              </w:p>
            </w:tc>
          </w:tr>
          <w:tr w:rsidR="00281F7B" w14:paraId="473FF59D" w14:textId="77777777" w:rsidTr="00787057">
            <w:tc>
              <w:tcPr>
                <w:tcW w:w="660" w:type="dxa"/>
                <w:shd w:val="clear" w:color="auto" w:fill="auto"/>
                <w:tcMar>
                  <w:top w:w="100" w:type="dxa"/>
                  <w:left w:w="100" w:type="dxa"/>
                  <w:bottom w:w="100" w:type="dxa"/>
                  <w:right w:w="100" w:type="dxa"/>
                </w:tcMar>
              </w:tcPr>
              <w:p w14:paraId="2E5B4C4E" w14:textId="77777777" w:rsidR="00281F7B" w:rsidRDefault="00281F7B" w:rsidP="00787057">
                <w:pPr>
                  <w:tabs>
                    <w:tab w:val="left" w:pos="0"/>
                  </w:tabs>
                  <w:spacing w:before="240" w:after="120"/>
                  <w:ind w:firstLine="0"/>
                  <w:jc w:val="center"/>
                  <w:rPr>
                    <w:sz w:val="24"/>
                    <w:szCs w:val="24"/>
                  </w:rPr>
                </w:pPr>
                <w:r>
                  <w:rPr>
                    <w:sz w:val="24"/>
                    <w:szCs w:val="24"/>
                  </w:rPr>
                  <w:t>2</w:t>
                </w:r>
              </w:p>
            </w:tc>
            <w:tc>
              <w:tcPr>
                <w:tcW w:w="3158" w:type="dxa"/>
                <w:shd w:val="clear" w:color="auto" w:fill="auto"/>
                <w:tcMar>
                  <w:top w:w="100" w:type="dxa"/>
                  <w:left w:w="100" w:type="dxa"/>
                  <w:bottom w:w="100" w:type="dxa"/>
                  <w:right w:w="100" w:type="dxa"/>
                </w:tcMar>
              </w:tcPr>
              <w:p w14:paraId="7F8B15B0" w14:textId="77777777" w:rsidR="00281F7B" w:rsidRDefault="00281F7B" w:rsidP="00787057">
                <w:pPr>
                  <w:tabs>
                    <w:tab w:val="left" w:pos="0"/>
                  </w:tabs>
                  <w:spacing w:before="240" w:after="120"/>
                  <w:ind w:firstLine="0"/>
                  <w:rPr>
                    <w:sz w:val="24"/>
                    <w:szCs w:val="24"/>
                  </w:rPr>
                </w:pPr>
              </w:p>
            </w:tc>
            <w:tc>
              <w:tcPr>
                <w:tcW w:w="3118" w:type="dxa"/>
                <w:shd w:val="clear" w:color="auto" w:fill="auto"/>
                <w:tcMar>
                  <w:top w:w="100" w:type="dxa"/>
                  <w:left w:w="100" w:type="dxa"/>
                  <w:bottom w:w="100" w:type="dxa"/>
                  <w:right w:w="100" w:type="dxa"/>
                </w:tcMar>
              </w:tcPr>
              <w:p w14:paraId="15CBFA79" w14:textId="77777777" w:rsidR="00281F7B" w:rsidRDefault="00281F7B" w:rsidP="00787057">
                <w:pPr>
                  <w:tabs>
                    <w:tab w:val="left" w:pos="0"/>
                    <w:tab w:val="left" w:pos="802"/>
                  </w:tabs>
                  <w:spacing w:before="240" w:after="120"/>
                  <w:ind w:firstLine="0"/>
                  <w:rPr>
                    <w:sz w:val="24"/>
                    <w:szCs w:val="24"/>
                  </w:rPr>
                </w:pPr>
              </w:p>
            </w:tc>
            <w:tc>
              <w:tcPr>
                <w:tcW w:w="3260" w:type="dxa"/>
                <w:shd w:val="clear" w:color="auto" w:fill="auto"/>
                <w:tcMar>
                  <w:top w:w="100" w:type="dxa"/>
                  <w:left w:w="100" w:type="dxa"/>
                  <w:bottom w:w="100" w:type="dxa"/>
                  <w:right w:w="100" w:type="dxa"/>
                </w:tcMar>
              </w:tcPr>
              <w:p w14:paraId="4D54BF69" w14:textId="77777777" w:rsidR="00281F7B" w:rsidRDefault="00281F7B" w:rsidP="00787057">
                <w:pPr>
                  <w:tabs>
                    <w:tab w:val="left" w:pos="0"/>
                    <w:tab w:val="left" w:pos="802"/>
                  </w:tabs>
                  <w:spacing w:before="240" w:after="120"/>
                  <w:ind w:firstLine="0"/>
                  <w:rPr>
                    <w:sz w:val="24"/>
                    <w:szCs w:val="24"/>
                  </w:rPr>
                </w:pPr>
              </w:p>
            </w:tc>
          </w:tr>
          <w:tr w:rsidR="00281F7B" w14:paraId="4BBCC383" w14:textId="77777777" w:rsidTr="00787057">
            <w:tc>
              <w:tcPr>
                <w:tcW w:w="660" w:type="dxa"/>
                <w:shd w:val="clear" w:color="auto" w:fill="auto"/>
                <w:tcMar>
                  <w:top w:w="100" w:type="dxa"/>
                  <w:left w:w="100" w:type="dxa"/>
                  <w:bottom w:w="100" w:type="dxa"/>
                  <w:right w:w="100" w:type="dxa"/>
                </w:tcMar>
              </w:tcPr>
              <w:p w14:paraId="7BBE5309" w14:textId="77777777" w:rsidR="00281F7B" w:rsidRDefault="00281F7B" w:rsidP="00787057">
                <w:pPr>
                  <w:tabs>
                    <w:tab w:val="left" w:pos="0"/>
                  </w:tabs>
                  <w:spacing w:before="240" w:after="120"/>
                  <w:ind w:firstLine="0"/>
                  <w:jc w:val="center"/>
                  <w:rPr>
                    <w:sz w:val="24"/>
                    <w:szCs w:val="24"/>
                  </w:rPr>
                </w:pPr>
                <w:r>
                  <w:rPr>
                    <w:sz w:val="24"/>
                    <w:szCs w:val="24"/>
                  </w:rPr>
                  <w:t>3</w:t>
                </w:r>
              </w:p>
            </w:tc>
            <w:tc>
              <w:tcPr>
                <w:tcW w:w="3158" w:type="dxa"/>
                <w:shd w:val="clear" w:color="auto" w:fill="auto"/>
                <w:tcMar>
                  <w:top w:w="100" w:type="dxa"/>
                  <w:left w:w="100" w:type="dxa"/>
                  <w:bottom w:w="100" w:type="dxa"/>
                  <w:right w:w="100" w:type="dxa"/>
                </w:tcMar>
              </w:tcPr>
              <w:p w14:paraId="4F8479A7" w14:textId="77777777" w:rsidR="00281F7B" w:rsidRDefault="00281F7B" w:rsidP="00787057">
                <w:pPr>
                  <w:tabs>
                    <w:tab w:val="left" w:pos="0"/>
                  </w:tabs>
                  <w:spacing w:before="240" w:after="120"/>
                  <w:ind w:firstLine="0"/>
                  <w:rPr>
                    <w:sz w:val="24"/>
                    <w:szCs w:val="24"/>
                  </w:rPr>
                </w:pPr>
              </w:p>
            </w:tc>
            <w:tc>
              <w:tcPr>
                <w:tcW w:w="3118" w:type="dxa"/>
                <w:shd w:val="clear" w:color="auto" w:fill="auto"/>
                <w:tcMar>
                  <w:top w:w="100" w:type="dxa"/>
                  <w:left w:w="100" w:type="dxa"/>
                  <w:bottom w:w="100" w:type="dxa"/>
                  <w:right w:w="100" w:type="dxa"/>
                </w:tcMar>
              </w:tcPr>
              <w:p w14:paraId="283BDF66" w14:textId="77777777" w:rsidR="00281F7B" w:rsidRDefault="00281F7B" w:rsidP="00787057">
                <w:pPr>
                  <w:tabs>
                    <w:tab w:val="left" w:pos="0"/>
                  </w:tabs>
                  <w:spacing w:before="240" w:after="120"/>
                  <w:ind w:firstLine="0"/>
                  <w:rPr>
                    <w:sz w:val="24"/>
                    <w:szCs w:val="24"/>
                  </w:rPr>
                </w:pPr>
              </w:p>
            </w:tc>
            <w:tc>
              <w:tcPr>
                <w:tcW w:w="3260" w:type="dxa"/>
                <w:shd w:val="clear" w:color="auto" w:fill="auto"/>
                <w:tcMar>
                  <w:top w:w="100" w:type="dxa"/>
                  <w:left w:w="100" w:type="dxa"/>
                  <w:bottom w:w="100" w:type="dxa"/>
                  <w:right w:w="100" w:type="dxa"/>
                </w:tcMar>
              </w:tcPr>
              <w:p w14:paraId="1BF61CD4" w14:textId="77777777" w:rsidR="00281F7B" w:rsidRDefault="00281F7B" w:rsidP="00787057">
                <w:pPr>
                  <w:tabs>
                    <w:tab w:val="left" w:pos="0"/>
                  </w:tabs>
                  <w:spacing w:before="240" w:after="120"/>
                  <w:ind w:firstLine="0"/>
                  <w:rPr>
                    <w:sz w:val="24"/>
                    <w:szCs w:val="24"/>
                  </w:rPr>
                </w:pPr>
              </w:p>
            </w:tc>
          </w:tr>
          <w:tr w:rsidR="00281F7B" w14:paraId="64D0F8EC" w14:textId="77777777" w:rsidTr="00787057">
            <w:tc>
              <w:tcPr>
                <w:tcW w:w="660" w:type="dxa"/>
                <w:shd w:val="clear" w:color="auto" w:fill="auto"/>
                <w:tcMar>
                  <w:top w:w="100" w:type="dxa"/>
                  <w:left w:w="100" w:type="dxa"/>
                  <w:bottom w:w="100" w:type="dxa"/>
                  <w:right w:w="100" w:type="dxa"/>
                </w:tcMar>
              </w:tcPr>
              <w:p w14:paraId="23A551E8" w14:textId="77777777" w:rsidR="00281F7B" w:rsidRDefault="00281F7B" w:rsidP="00787057">
                <w:pPr>
                  <w:tabs>
                    <w:tab w:val="left" w:pos="0"/>
                  </w:tabs>
                  <w:spacing w:before="240" w:after="120"/>
                  <w:ind w:firstLine="0"/>
                  <w:jc w:val="center"/>
                  <w:rPr>
                    <w:i/>
                    <w:color w:val="FF0000"/>
                    <w:sz w:val="24"/>
                    <w:szCs w:val="24"/>
                  </w:rPr>
                </w:pPr>
                <w:r>
                  <w:rPr>
                    <w:i/>
                    <w:color w:val="FF0000"/>
                    <w:sz w:val="24"/>
                    <w:szCs w:val="24"/>
                  </w:rPr>
                  <w:t>4</w:t>
                </w:r>
              </w:p>
            </w:tc>
            <w:tc>
              <w:tcPr>
                <w:tcW w:w="3158" w:type="dxa"/>
                <w:shd w:val="clear" w:color="auto" w:fill="auto"/>
                <w:tcMar>
                  <w:top w:w="100" w:type="dxa"/>
                  <w:left w:w="100" w:type="dxa"/>
                  <w:bottom w:w="100" w:type="dxa"/>
                  <w:right w:w="100" w:type="dxa"/>
                </w:tcMar>
              </w:tcPr>
              <w:p w14:paraId="1843F88A" w14:textId="77777777" w:rsidR="00281F7B" w:rsidRDefault="00281F7B" w:rsidP="00787057">
                <w:pPr>
                  <w:tabs>
                    <w:tab w:val="left" w:pos="0"/>
                    <w:tab w:val="left" w:pos="802"/>
                  </w:tabs>
                  <w:spacing w:before="240" w:after="120"/>
                  <w:ind w:firstLine="0"/>
                  <w:rPr>
                    <w:i/>
                    <w:color w:val="FF0000"/>
                    <w:sz w:val="24"/>
                    <w:szCs w:val="24"/>
                  </w:rPr>
                </w:pPr>
                <w:r>
                  <w:rPr>
                    <w:i/>
                    <w:color w:val="FF0000"/>
                    <w:sz w:val="24"/>
                    <w:szCs w:val="24"/>
                  </w:rPr>
                  <w:t>*outra atividade (acrescentar outras atividades, se necessário, incluindo as respectivas linhas no quadro)</w:t>
                </w:r>
              </w:p>
            </w:tc>
            <w:tc>
              <w:tcPr>
                <w:tcW w:w="3118" w:type="dxa"/>
                <w:shd w:val="clear" w:color="auto" w:fill="auto"/>
                <w:tcMar>
                  <w:top w:w="100" w:type="dxa"/>
                  <w:left w:w="100" w:type="dxa"/>
                  <w:bottom w:w="100" w:type="dxa"/>
                  <w:right w:w="100" w:type="dxa"/>
                </w:tcMar>
              </w:tcPr>
              <w:p w14:paraId="02A29603" w14:textId="77777777" w:rsidR="00281F7B" w:rsidRDefault="00281F7B" w:rsidP="00787057">
                <w:pPr>
                  <w:tabs>
                    <w:tab w:val="left" w:pos="0"/>
                    <w:tab w:val="left" w:pos="802"/>
                  </w:tabs>
                  <w:spacing w:before="240" w:after="120"/>
                  <w:ind w:firstLine="0"/>
                  <w:rPr>
                    <w:color w:val="FF0000"/>
                    <w:sz w:val="24"/>
                    <w:szCs w:val="24"/>
                  </w:rPr>
                </w:pPr>
              </w:p>
            </w:tc>
            <w:tc>
              <w:tcPr>
                <w:tcW w:w="3260" w:type="dxa"/>
                <w:shd w:val="clear" w:color="auto" w:fill="auto"/>
                <w:tcMar>
                  <w:top w:w="100" w:type="dxa"/>
                  <w:left w:w="100" w:type="dxa"/>
                  <w:bottom w:w="100" w:type="dxa"/>
                  <w:right w:w="100" w:type="dxa"/>
                </w:tcMar>
              </w:tcPr>
              <w:p w14:paraId="32619655" w14:textId="77777777" w:rsidR="00281F7B" w:rsidRDefault="00281F7B" w:rsidP="00787057">
                <w:pPr>
                  <w:tabs>
                    <w:tab w:val="left" w:pos="0"/>
                    <w:tab w:val="left" w:pos="802"/>
                  </w:tabs>
                  <w:spacing w:before="240" w:after="120"/>
                  <w:ind w:firstLine="0"/>
                  <w:rPr>
                    <w:color w:val="FF0000"/>
                    <w:sz w:val="24"/>
                    <w:szCs w:val="24"/>
                  </w:rPr>
                </w:pPr>
              </w:p>
            </w:tc>
          </w:tr>
          <w:tr w:rsidR="00281F7B" w14:paraId="1AF8AC35" w14:textId="77777777" w:rsidTr="00787057">
            <w:trPr>
              <w:trHeight w:val="440"/>
            </w:trPr>
            <w:tc>
              <w:tcPr>
                <w:tcW w:w="10196" w:type="dxa"/>
                <w:gridSpan w:val="4"/>
                <w:shd w:val="clear" w:color="auto" w:fill="auto"/>
                <w:tcMar>
                  <w:top w:w="100" w:type="dxa"/>
                  <w:left w:w="100" w:type="dxa"/>
                  <w:bottom w:w="100" w:type="dxa"/>
                  <w:right w:w="100" w:type="dxa"/>
                </w:tcMar>
              </w:tcPr>
              <w:p w14:paraId="3FEA4F80" w14:textId="77777777" w:rsidR="00281F7B" w:rsidRDefault="00281F7B" w:rsidP="00787057">
                <w:pPr>
                  <w:tabs>
                    <w:tab w:val="left" w:pos="0"/>
                  </w:tabs>
                  <w:spacing w:before="240" w:after="120"/>
                  <w:ind w:firstLine="0"/>
                  <w:rPr>
                    <w:b/>
                    <w:sz w:val="24"/>
                    <w:szCs w:val="24"/>
                  </w:rPr>
                </w:pPr>
                <w:r>
                  <w:rPr>
                    <w:b/>
                    <w:sz w:val="24"/>
                    <w:szCs w:val="24"/>
                  </w:rPr>
                  <w:t>b) Ações de acessibilidade cultural previstas na Meta:</w:t>
                </w:r>
              </w:p>
            </w:tc>
          </w:tr>
          <w:tr w:rsidR="00281F7B" w14:paraId="1AC85145" w14:textId="77777777" w:rsidTr="00787057">
            <w:trPr>
              <w:trHeight w:val="440"/>
            </w:trPr>
            <w:tc>
              <w:tcPr>
                <w:tcW w:w="10196" w:type="dxa"/>
                <w:gridSpan w:val="4"/>
                <w:shd w:val="clear" w:color="auto" w:fill="auto"/>
                <w:tcMar>
                  <w:top w:w="100" w:type="dxa"/>
                  <w:left w:w="100" w:type="dxa"/>
                  <w:bottom w:w="100" w:type="dxa"/>
                  <w:right w:w="100" w:type="dxa"/>
                </w:tcMar>
              </w:tcPr>
              <w:p w14:paraId="50F32467" w14:textId="77777777" w:rsidR="00281F7B" w:rsidRDefault="00281F7B" w:rsidP="00787057">
                <w:pPr>
                  <w:tabs>
                    <w:tab w:val="left" w:pos="0"/>
                  </w:tabs>
                  <w:spacing w:before="240" w:after="120"/>
                  <w:ind w:firstLine="0"/>
                  <w:rPr>
                    <w:sz w:val="24"/>
                    <w:szCs w:val="24"/>
                  </w:rPr>
                </w:pPr>
                <w:r>
                  <w:rPr>
                    <w:b/>
                    <w:sz w:val="24"/>
                    <w:szCs w:val="24"/>
                  </w:rPr>
                  <w:t>c) Resultados esperados para a Meta:</w:t>
                </w:r>
              </w:p>
            </w:tc>
          </w:tr>
          <w:tr w:rsidR="00281F7B" w14:paraId="3C3B5130" w14:textId="77777777" w:rsidTr="00787057">
            <w:trPr>
              <w:trHeight w:val="440"/>
            </w:trPr>
            <w:tc>
              <w:tcPr>
                <w:tcW w:w="10196" w:type="dxa"/>
                <w:gridSpan w:val="4"/>
                <w:shd w:val="clear" w:color="auto" w:fill="auto"/>
                <w:tcMar>
                  <w:top w:w="100" w:type="dxa"/>
                  <w:left w:w="100" w:type="dxa"/>
                  <w:bottom w:w="100" w:type="dxa"/>
                  <w:right w:w="100" w:type="dxa"/>
                </w:tcMar>
              </w:tcPr>
              <w:p w14:paraId="11E29358" w14:textId="77777777" w:rsidR="00281F7B" w:rsidRDefault="00281F7B" w:rsidP="00787057">
                <w:pPr>
                  <w:tabs>
                    <w:tab w:val="left" w:pos="0"/>
                  </w:tabs>
                  <w:spacing w:before="240" w:after="120"/>
                  <w:ind w:firstLine="0"/>
                  <w:rPr>
                    <w:b/>
                    <w:sz w:val="24"/>
                    <w:szCs w:val="24"/>
                  </w:rPr>
                </w:pPr>
                <w:r>
                  <w:rPr>
                    <w:b/>
                    <w:sz w:val="24"/>
                    <w:szCs w:val="24"/>
                  </w:rPr>
                  <w:t>d) Produtos gerados com a realização da Meta:</w:t>
                </w:r>
              </w:p>
            </w:tc>
          </w:tr>
        </w:tbl>
      </w:sdtContent>
    </w:sdt>
    <w:p w14:paraId="2F3F490D" w14:textId="5DAF05FD" w:rsidR="00281F7B" w:rsidRDefault="00281F7B" w:rsidP="005A3237">
      <w:pPr>
        <w:pStyle w:val="NormalWeb"/>
        <w:shd w:val="clear" w:color="auto" w:fill="558ED5"/>
        <w:tabs>
          <w:tab w:val="left" w:pos="2385"/>
        </w:tabs>
        <w:spacing w:before="120" w:beforeAutospacing="0" w:after="120" w:afterAutospacing="0" w:line="253" w:lineRule="atLeast"/>
        <w:jc w:val="both"/>
        <w:rPr>
          <w:rFonts w:ascii="Segoe UI" w:hAnsi="Segoe UI" w:cs="Segoe UI"/>
          <w:sz w:val="8"/>
          <w:szCs w:val="6"/>
        </w:rPr>
      </w:pPr>
    </w:p>
    <w:p w14:paraId="25F0FF01" w14:textId="77777777" w:rsidR="003D3CD5" w:rsidRPr="003D3CD5" w:rsidRDefault="003D3CD5" w:rsidP="003D3CD5">
      <w:pPr>
        <w:pStyle w:val="PargrafodaLista"/>
        <w:numPr>
          <w:ilvl w:val="0"/>
          <w:numId w:val="22"/>
        </w:numPr>
        <w:tabs>
          <w:tab w:val="left" w:pos="0"/>
          <w:tab w:val="left" w:pos="3695"/>
        </w:tabs>
        <w:spacing w:before="240" w:after="120"/>
        <w:rPr>
          <w:rFonts w:ascii="Segoe UI" w:hAnsi="Segoe UI" w:cs="Segoe UI"/>
          <w:color w:val="auto"/>
          <w:sz w:val="20"/>
          <w:szCs w:val="20"/>
        </w:rPr>
      </w:pPr>
      <w:r w:rsidRPr="003D3CD5">
        <w:rPr>
          <w:rFonts w:ascii="Segoe UI" w:hAnsi="Segoe UI" w:cs="Segoe UI"/>
          <w:color w:val="auto"/>
          <w:sz w:val="20"/>
          <w:szCs w:val="20"/>
        </w:rPr>
        <w:t xml:space="preserve">Comitê Gestor: </w:t>
      </w:r>
    </w:p>
    <w:p w14:paraId="389D558E" w14:textId="74741FB3" w:rsidR="00281F7B" w:rsidRPr="003D3CD5" w:rsidRDefault="00281F7B" w:rsidP="003D3CD5">
      <w:pPr>
        <w:tabs>
          <w:tab w:val="left" w:pos="0"/>
          <w:tab w:val="left" w:pos="3695"/>
        </w:tabs>
        <w:spacing w:before="240" w:after="120"/>
        <w:ind w:left="-142" w:firstLine="0"/>
        <w:rPr>
          <w:rFonts w:ascii="Segoe UI" w:hAnsi="Segoe UI" w:cs="Segoe UI"/>
          <w:color w:val="auto"/>
          <w:sz w:val="20"/>
          <w:szCs w:val="20"/>
        </w:rPr>
      </w:pPr>
      <w:r w:rsidRPr="003D3CD5">
        <w:rPr>
          <w:rFonts w:ascii="Segoe UI" w:hAnsi="Segoe UI" w:cs="Segoe UI"/>
          <w:color w:val="auto"/>
          <w:sz w:val="20"/>
          <w:szCs w:val="20"/>
        </w:rPr>
        <w:t>Este Edital potencializará a atuação de Pontos de Cultura para que promovam o acesso da população aos bens e aos serviços culturais nos territórios e comunidades onde atuam, com a participação de um Comitê Gestor.</w:t>
      </w:r>
    </w:p>
    <w:p w14:paraId="06E80341" w14:textId="77777777" w:rsidR="00281F7B" w:rsidRPr="003D3CD5" w:rsidRDefault="00281F7B" w:rsidP="00281F7B">
      <w:pPr>
        <w:tabs>
          <w:tab w:val="left" w:pos="0"/>
          <w:tab w:val="left" w:pos="3695"/>
        </w:tabs>
        <w:spacing w:before="240" w:after="120"/>
        <w:ind w:firstLine="0"/>
        <w:rPr>
          <w:rFonts w:ascii="Segoe UI" w:hAnsi="Segoe UI" w:cs="Segoe UI"/>
          <w:color w:val="auto"/>
          <w:sz w:val="20"/>
          <w:szCs w:val="20"/>
        </w:rPr>
      </w:pPr>
      <w:r w:rsidRPr="003D3CD5">
        <w:rPr>
          <w:rFonts w:ascii="Segoe UI" w:hAnsi="Segoe UI" w:cs="Segoe UI"/>
          <w:color w:val="auto"/>
          <w:sz w:val="20"/>
          <w:szCs w:val="20"/>
        </w:rPr>
        <w:t>O Comitê Gestor será formado para a realização das ações do projeto de forma compartilhada com o Ponto de Cultura, sendo composto por:</w:t>
      </w:r>
    </w:p>
    <w:p w14:paraId="0DD17FDA" w14:textId="77777777" w:rsidR="00281F7B" w:rsidRPr="003D3CD5" w:rsidRDefault="00281F7B" w:rsidP="00281F7B">
      <w:pPr>
        <w:numPr>
          <w:ilvl w:val="0"/>
          <w:numId w:val="29"/>
        </w:numPr>
        <w:tabs>
          <w:tab w:val="left" w:pos="0"/>
          <w:tab w:val="left" w:pos="3695"/>
        </w:tabs>
        <w:spacing w:before="240" w:after="0" w:line="1" w:lineRule="atLeast"/>
        <w:jc w:val="both"/>
        <w:outlineLvl w:val="0"/>
        <w:rPr>
          <w:rFonts w:ascii="Segoe UI" w:hAnsi="Segoe UI" w:cs="Segoe UI"/>
          <w:color w:val="auto"/>
          <w:sz w:val="20"/>
          <w:szCs w:val="20"/>
        </w:rPr>
      </w:pPr>
      <w:r w:rsidRPr="003D3CD5">
        <w:rPr>
          <w:rFonts w:ascii="Segoe UI" w:hAnsi="Segoe UI" w:cs="Segoe UI"/>
          <w:color w:val="auto"/>
          <w:sz w:val="20"/>
          <w:szCs w:val="20"/>
        </w:rPr>
        <w:t>no mínimo, 04 (quatro) entidades, grupos e/ou coletivos da sociedade civil (com atuação ou não na área da cultura). Não há necessidade de que tenham constituição jurídica.</w:t>
      </w:r>
    </w:p>
    <w:p w14:paraId="39227A41" w14:textId="77777777" w:rsidR="00281F7B" w:rsidRPr="003D3CD5" w:rsidRDefault="00281F7B" w:rsidP="00281F7B">
      <w:pPr>
        <w:numPr>
          <w:ilvl w:val="0"/>
          <w:numId w:val="29"/>
        </w:numPr>
        <w:tabs>
          <w:tab w:val="left" w:pos="0"/>
          <w:tab w:val="left" w:pos="3695"/>
        </w:tabs>
        <w:spacing w:after="120" w:line="1" w:lineRule="atLeast"/>
        <w:jc w:val="both"/>
        <w:outlineLvl w:val="0"/>
        <w:rPr>
          <w:rFonts w:ascii="Segoe UI" w:hAnsi="Segoe UI" w:cs="Segoe UI"/>
          <w:color w:val="auto"/>
          <w:sz w:val="20"/>
          <w:szCs w:val="20"/>
        </w:rPr>
      </w:pPr>
      <w:r w:rsidRPr="003D3CD5">
        <w:rPr>
          <w:rFonts w:ascii="Segoe UI" w:hAnsi="Segoe UI" w:cs="Segoe UI"/>
          <w:color w:val="auto"/>
          <w:sz w:val="20"/>
          <w:szCs w:val="20"/>
        </w:rPr>
        <w:lastRenderedPageBreak/>
        <w:t>pelo menos, 01 (um) serviço público presente na comunidade de atuação do Ponto de Cultura, exemplos:  equipamento cultural (CEU, centro cultural, teatro, museu, biblioteca etc.), escola, unidade básica de saúde ou CRAS, entre outros.</w:t>
      </w:r>
    </w:p>
    <w:p w14:paraId="7AB8E1F5" w14:textId="77777777" w:rsidR="00281F7B" w:rsidRPr="003D3CD5" w:rsidRDefault="00281F7B" w:rsidP="00281F7B">
      <w:pPr>
        <w:tabs>
          <w:tab w:val="left" w:pos="0"/>
          <w:tab w:val="left" w:pos="3695"/>
        </w:tabs>
        <w:spacing w:before="240" w:after="120"/>
        <w:ind w:left="0" w:firstLine="0"/>
        <w:rPr>
          <w:rFonts w:ascii="Segoe UI" w:hAnsi="Segoe UI" w:cs="Segoe UI"/>
          <w:color w:val="auto"/>
          <w:sz w:val="20"/>
          <w:szCs w:val="20"/>
        </w:rPr>
      </w:pPr>
      <w:r w:rsidRPr="003D3CD5">
        <w:rPr>
          <w:rFonts w:ascii="Segoe UI" w:hAnsi="Segoe UI" w:cs="Segoe UI"/>
          <w:color w:val="auto"/>
          <w:sz w:val="20"/>
          <w:szCs w:val="20"/>
        </w:rPr>
        <w:t>O Comitê Gestor terá o objetivo de colaborar no planejamento, implementação, monitoramento e avaliação das atividades do Ponto de Cultura.</w:t>
      </w:r>
    </w:p>
    <w:p w14:paraId="21C165BF" w14:textId="77777777" w:rsidR="00281F7B" w:rsidRPr="003D3CD5" w:rsidRDefault="00281F7B" w:rsidP="00281F7B">
      <w:pPr>
        <w:tabs>
          <w:tab w:val="left" w:pos="0"/>
          <w:tab w:val="left" w:pos="3695"/>
        </w:tabs>
        <w:spacing w:before="240" w:after="120"/>
        <w:ind w:left="0" w:firstLine="0"/>
        <w:rPr>
          <w:rFonts w:ascii="Segoe UI" w:hAnsi="Segoe UI" w:cs="Segoe UI"/>
          <w:color w:val="auto"/>
          <w:sz w:val="20"/>
          <w:szCs w:val="20"/>
        </w:rPr>
      </w:pPr>
      <w:r w:rsidRPr="003D3CD5">
        <w:rPr>
          <w:rFonts w:ascii="Segoe UI" w:hAnsi="Segoe UI" w:cs="Segoe UI"/>
          <w:color w:val="auto"/>
          <w:sz w:val="20"/>
          <w:szCs w:val="20"/>
        </w:rPr>
        <w:t>Não há necessidade de formalização de parceria com integrantes do Comitê Gestor, mas que haja o consentimento e o acordo por parte de cada um. Sugere-se que as/os integrantes realizem, no mínimo, um encontro para discussão sobre o projeto aqui apresentado.</w:t>
      </w:r>
    </w:p>
    <w:p w14:paraId="1369200A" w14:textId="77777777" w:rsidR="00281F7B" w:rsidRPr="003D3CD5" w:rsidRDefault="00281F7B" w:rsidP="00281F7B">
      <w:pPr>
        <w:tabs>
          <w:tab w:val="left" w:pos="0"/>
          <w:tab w:val="left" w:pos="3695"/>
        </w:tabs>
        <w:spacing w:before="240" w:after="120"/>
        <w:ind w:left="0" w:firstLine="0"/>
        <w:rPr>
          <w:rFonts w:ascii="Segoe UI" w:hAnsi="Segoe UI" w:cs="Segoe UI"/>
          <w:color w:val="auto"/>
          <w:sz w:val="20"/>
          <w:szCs w:val="20"/>
        </w:rPr>
      </w:pPr>
      <w:r w:rsidRPr="003D3CD5">
        <w:rPr>
          <w:rFonts w:ascii="Segoe UI" w:hAnsi="Segoe UI" w:cs="Segoe UI"/>
          <w:color w:val="auto"/>
          <w:sz w:val="20"/>
          <w:szCs w:val="20"/>
        </w:rPr>
        <w:t xml:space="preserve">A responsabilidade pela veracidade das informações </w:t>
      </w:r>
      <w:proofErr w:type="spellStart"/>
      <w:r w:rsidRPr="003D3CD5">
        <w:rPr>
          <w:rFonts w:ascii="Segoe UI" w:hAnsi="Segoe UI" w:cs="Segoe UI"/>
          <w:color w:val="auto"/>
          <w:sz w:val="20"/>
          <w:szCs w:val="20"/>
        </w:rPr>
        <w:t>é</w:t>
      </w:r>
      <w:proofErr w:type="spellEnd"/>
      <w:r w:rsidRPr="003D3CD5">
        <w:rPr>
          <w:rFonts w:ascii="Segoe UI" w:hAnsi="Segoe UI" w:cs="Segoe UI"/>
          <w:color w:val="auto"/>
          <w:sz w:val="20"/>
          <w:szCs w:val="20"/>
        </w:rPr>
        <w:t xml:space="preserve"> da entidade proponente do projeto.</w:t>
      </w:r>
    </w:p>
    <w:p w14:paraId="1E859A99" w14:textId="77777777" w:rsidR="00281F7B" w:rsidRPr="003D3CD5" w:rsidRDefault="00281F7B" w:rsidP="005A3237">
      <w:pPr>
        <w:pStyle w:val="NormalWeb"/>
        <w:shd w:val="clear" w:color="auto" w:fill="558ED5"/>
        <w:tabs>
          <w:tab w:val="left" w:pos="2385"/>
        </w:tabs>
        <w:spacing w:before="120" w:beforeAutospacing="0" w:after="120" w:afterAutospacing="0" w:line="253" w:lineRule="atLeast"/>
        <w:jc w:val="both"/>
        <w:rPr>
          <w:rFonts w:ascii="Segoe UI" w:hAnsi="Segoe UI" w:cs="Segoe UI"/>
          <w:sz w:val="8"/>
          <w:szCs w:val="6"/>
        </w:rPr>
      </w:pPr>
    </w:p>
    <w:sectPr w:rsidR="00281F7B" w:rsidRPr="003D3CD5">
      <w:headerReference w:type="default" r:id="rId8"/>
      <w:footerReference w:type="default" r:id="rId9"/>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D309A" w14:textId="77777777" w:rsidR="007E3F52" w:rsidRDefault="007E3F52">
      <w:pPr>
        <w:spacing w:after="0" w:line="240" w:lineRule="auto"/>
      </w:pPr>
      <w:r>
        <w:separator/>
      </w:r>
    </w:p>
  </w:endnote>
  <w:endnote w:type="continuationSeparator" w:id="0">
    <w:p w14:paraId="1A589C9D" w14:textId="77777777" w:rsidR="007E3F52" w:rsidRDefault="007E3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Displa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C5B6" w14:textId="77777777" w:rsidR="00A03239" w:rsidRDefault="00F50C0F">
    <w:pPr>
      <w:ind w:left="-254"/>
    </w:pPr>
    <w:r>
      <w:rPr>
        <w:noProof/>
      </w:rPr>
      <mc:AlternateContent>
        <mc:Choice Requires="wpg">
          <w:drawing>
            <wp:anchor distT="0" distB="0" distL="114300" distR="114300" simplePos="0" relativeHeight="251664384" behindDoc="1" locked="0" layoutInCell="1" allowOverlap="1" wp14:anchorId="12C577DE" wp14:editId="3C942809">
              <wp:simplePos x="0" y="0"/>
              <wp:positionH relativeFrom="column">
                <wp:posOffset>-923925</wp:posOffset>
              </wp:positionH>
              <wp:positionV relativeFrom="paragraph">
                <wp:posOffset>210820</wp:posOffset>
              </wp:positionV>
              <wp:extent cx="304800" cy="1771294"/>
              <wp:effectExtent l="0" t="0" r="0" b="635"/>
              <wp:wrapNone/>
              <wp:docPr id="4" name="Retângulo 5"/>
              <wp:cNvGraphicFramePr/>
              <a:graphic xmlns:a="http://schemas.openxmlformats.org/drawingml/2006/main">
                <a:graphicData uri="http://schemas.microsoft.com/office/word/2010/wordprocessingShape">
                  <wps:wsp>
                    <wps:cNvSpPr/>
                    <wps:spPr bwMode="auto">
                      <a:xfrm>
                        <a:off x="0" y="0"/>
                        <a:ext cx="304800" cy="1771294"/>
                      </a:xfrm>
                      <a:prstGeom prst="rect">
                        <a:avLst/>
                      </a:prstGeom>
                      <a:solidFill>
                        <a:srgbClr val="FFCB0D"/>
                      </a:solidFill>
                      <a:ln w="12700">
                        <a:noFill/>
                      </a:ln>
                    </wps:spPr>
                    <wps:bodyPr rot="0">
                      <a:prstTxWarp prst="textNoShape">
                        <a:avLst/>
                      </a:prstTxWarp>
                      <a:noAutofit/>
                    </wps:bodyPr>
                  </wps:wsp>
                </a:graphicData>
              </a:graphic>
              <wp14:sizeRelH relativeFrom="margin">
                <wp14:pctWidth>0</wp14:pctWidth>
              </wp14:sizeRelH>
            </wp:anchor>
          </w:drawing>
        </mc:Choice>
        <mc:Fallback xmlns:a="http://schemas.openxmlformats.org/drawingml/2006/main">
          <w:pict>
            <v:shape id="shape 3" o:spid="_x0000_s3" o:spt="1" type="#_x0000_t1" style="position:absolute;z-index:-251664384;o:allowoverlap:true;o:allowincell:true;mso-position-horizontal-relative:text;margin-left:-72.75pt;mso-position-horizontal:absolute;mso-position-vertical-relative:text;margin-top:16.60pt;mso-position-vertical:absolute;width:24.00pt;height:139.47pt;mso-wrap-distance-left:9.00pt;mso-wrap-distance-top:0.00pt;mso-wrap-distance-right:9.00pt;mso-wrap-distance-bottom:0.00pt;visibility:visible;" fillcolor="#FFCB0D" stroked="f" strokeweight="1.00pt"/>
          </w:pict>
        </mc:Fallback>
      </mc:AlternateContent>
    </w:r>
    <w:r>
      <w:t>Centro Cívico José de Oliveira Rosa</w:t>
    </w:r>
  </w:p>
  <w:p w14:paraId="67A57B4E" w14:textId="77777777" w:rsidR="00A03239" w:rsidRDefault="00F50C0F">
    <w:pPr>
      <w:ind w:left="-254"/>
    </w:pPr>
    <w:r>
      <w:t>Rua Professor Erasto Gaertner, 25- Centro de Apucarana</w:t>
    </w:r>
  </w:p>
  <w:p w14:paraId="52785546" w14:textId="77777777" w:rsidR="00A03239" w:rsidRDefault="00F50C0F">
    <w:pPr>
      <w:ind w:left="-254"/>
    </w:pPr>
    <w:r>
      <w:t xml:space="preserve"> (43) 3422 - 4000 | www.apucarana.pr.gov.br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7473C" w14:textId="77777777" w:rsidR="007E3F52" w:rsidRDefault="007E3F52">
      <w:pPr>
        <w:spacing w:after="0" w:line="240" w:lineRule="auto"/>
      </w:pPr>
      <w:r>
        <w:separator/>
      </w:r>
    </w:p>
  </w:footnote>
  <w:footnote w:type="continuationSeparator" w:id="0">
    <w:p w14:paraId="41104ECD" w14:textId="77777777" w:rsidR="007E3F52" w:rsidRDefault="007E3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0E27E" w14:textId="77777777" w:rsidR="00A03239" w:rsidRDefault="00F50C0F">
    <w:pPr>
      <w:pStyle w:val="Cabealho"/>
    </w:pPr>
    <w:r>
      <w:rPr>
        <w:noProof/>
      </w:rPr>
      <mc:AlternateContent>
        <mc:Choice Requires="wpg">
          <w:drawing>
            <wp:anchor distT="0" distB="0" distL="114300" distR="114300" simplePos="0" relativeHeight="251662336" behindDoc="0" locked="0" layoutInCell="1" allowOverlap="1" wp14:anchorId="687DA939" wp14:editId="37D1E160">
              <wp:simplePos x="0" y="0"/>
              <wp:positionH relativeFrom="column">
                <wp:posOffset>-1950720</wp:posOffset>
              </wp:positionH>
              <wp:positionV relativeFrom="paragraph">
                <wp:posOffset>-438150</wp:posOffset>
              </wp:positionV>
              <wp:extent cx="1333500" cy="9820645"/>
              <wp:effectExtent l="0" t="0" r="0" b="0"/>
              <wp:wrapNone/>
              <wp:docPr id="1" name="Retângulo 2"/>
              <wp:cNvGraphicFramePr/>
              <a:graphic xmlns:a="http://schemas.openxmlformats.org/drawingml/2006/main">
                <a:graphicData uri="http://schemas.microsoft.com/office/word/2010/wordprocessingShape">
                  <wps:wsp>
                    <wps:cNvSpPr/>
                    <wps:spPr bwMode="auto">
                      <a:xfrm>
                        <a:off x="0" y="0"/>
                        <a:ext cx="1333500" cy="9820645"/>
                      </a:xfrm>
                      <a:prstGeom prst="rect">
                        <a:avLst/>
                      </a:prstGeom>
                      <a:solidFill>
                        <a:srgbClr val="2C69B3"/>
                      </a:solidFill>
                      <a:ln w="12700">
                        <a:noFill/>
                      </a:ln>
                    </wps:spPr>
                    <wps:bodyPr rot="0">
                      <a:prstTxWarp prst="textNoShape">
                        <a:avLst/>
                      </a:prstTxWarp>
                      <a:noAutofit/>
                    </wps:bodyPr>
                  </wps:wsp>
                </a:graphicData>
              </a:graphic>
            </wp:anchor>
          </w:drawing>
        </mc:Choice>
        <mc:Fallback xmlns:a="http://schemas.openxmlformats.org/drawingml/2006/main">
          <w:pict>
            <v:shape id="shape 0" o:spid="_x0000_s0" o:spt="1" type="#_x0000_t1" style="position:absolute;z-index:251662336;o:allowoverlap:true;o:allowincell:true;mso-position-horizontal-relative:text;margin-left:-153.60pt;mso-position-horizontal:absolute;mso-position-vertical-relative:text;margin-top:-34.50pt;mso-position-vertical:absolute;width:105.00pt;height:773.28pt;mso-wrap-distance-left:9.00pt;mso-wrap-distance-top:0.00pt;mso-wrap-distance-right:9.00pt;mso-wrap-distance-bottom:0.00pt;visibility:visible;" fillcolor="#2C69B3" stroked="f" strokeweight="1.00pt"/>
          </w:pict>
        </mc:Fallback>
      </mc:AlternateContent>
    </w:r>
    <w:r>
      <w:rPr>
        <w:rFonts w:ascii="Arial" w:hAnsi="Arial" w:cs="Arial"/>
        <w:noProof/>
        <w:color w:val="auto"/>
        <w:sz w:val="24"/>
      </w:rPr>
      <mc:AlternateContent>
        <mc:Choice Requires="wpg">
          <w:drawing>
            <wp:anchor distT="0" distB="0" distL="114300" distR="114300" simplePos="0" relativeHeight="251660288" behindDoc="0" locked="0" layoutInCell="1" allowOverlap="1" wp14:anchorId="09BFE869" wp14:editId="2243B107">
              <wp:simplePos x="0" y="0"/>
              <wp:positionH relativeFrom="column">
                <wp:posOffset>3819525</wp:posOffset>
              </wp:positionH>
              <wp:positionV relativeFrom="paragraph">
                <wp:posOffset>-325120</wp:posOffset>
              </wp:positionV>
              <wp:extent cx="2174240" cy="673100"/>
              <wp:effectExtent l="0" t="0" r="0" b="0"/>
              <wp:wrapSquare wrapText="bothSides"/>
              <wp:docPr id="2" name="Imagem 7"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35684" name="Imagem 7" descr="Logotipo&#10;&#10;O conteúdo gerado por IA pode estar incorreto."/>
                      <pic:cNvPicPr>
                        <a:picLocks noChangeAspect="1"/>
                      </pic:cNvPicPr>
                    </pic:nvPicPr>
                    <pic:blipFill>
                      <a:blip r:embed="rId1"/>
                      <a:srcRect t="33727" b="35293"/>
                      <a:stretch/>
                    </pic:blipFill>
                    <pic:spPr bwMode="auto">
                      <a:xfrm>
                        <a:off x="0" y="0"/>
                        <a:ext cx="2174240" cy="673100"/>
                      </a:xfrm>
                      <a:prstGeom prst="rect">
                        <a:avLst/>
                      </a:prstGeom>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0288;o:allowoverlap:true;o:allowincell:true;mso-position-horizontal-relative:text;margin-left:300.75pt;mso-position-horizontal:absolute;mso-position-vertical-relative:text;margin-top:-25.60pt;mso-position-vertical:absolute;width:171.20pt;height:53.00pt;mso-wrap-distance-left:9.00pt;mso-wrap-distance-top:0.00pt;mso-wrap-distance-right:9.00pt;mso-wrap-distance-bottom:0.00pt;z-index:1;" stroked="f">
              <w10:wrap type="square"/>
              <v:imagedata r:id="rId2" o:title=""/>
              <o:lock v:ext="edit" rotation="t"/>
            </v:shape>
          </w:pict>
        </mc:Fallback>
      </mc:AlternateContent>
    </w:r>
    <w:r>
      <w:rPr>
        <w:noProof/>
      </w:rPr>
      <mc:AlternateContent>
        <mc:Choice Requires="wpg">
          <w:drawing>
            <wp:anchor distT="0" distB="0" distL="114300" distR="114300" simplePos="0" relativeHeight="251658240" behindDoc="0" locked="0" layoutInCell="1" allowOverlap="1" wp14:anchorId="19EB2BD1" wp14:editId="6DFCB555">
              <wp:simplePos x="0" y="0"/>
              <wp:positionH relativeFrom="column">
                <wp:posOffset>-276225</wp:posOffset>
              </wp:positionH>
              <wp:positionV relativeFrom="paragraph">
                <wp:posOffset>-352425</wp:posOffset>
              </wp:positionV>
              <wp:extent cx="2087137" cy="700644"/>
              <wp:effectExtent l="0" t="0" r="8890" b="4445"/>
              <wp:wrapNone/>
              <wp:docPr id="3" name="Imagem 0" descr="Cultura Brasã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 Brasão Horizontal.png"/>
                      <pic:cNvPicPr>
                        <a:picLocks noChangeAspect="1"/>
                      </pic:cNvPicPr>
                    </pic:nvPicPr>
                    <pic:blipFill>
                      <a:blip r:embed="rId3"/>
                      <a:stretch/>
                    </pic:blipFill>
                    <pic:spPr bwMode="auto">
                      <a:xfrm>
                        <a:off x="0" y="0"/>
                        <a:ext cx="2087137" cy="700644"/>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text;margin-left:-21.75pt;mso-position-horizontal:absolute;mso-position-vertical-relative:text;margin-top:-27.75pt;mso-position-vertical:absolute;width:164.34pt;height:55.17pt;mso-wrap-distance-left:9.00pt;mso-wrap-distance-top:0.00pt;mso-wrap-distance-right:9.00pt;mso-wrap-distance-bottom:0.00pt;z-index:1;" stroked="false">
              <v:imagedata r:id="rId4" o:title=""/>
              <o:lock v:ext="edit" rotation="t"/>
            </v:shape>
          </w:pict>
        </mc:Fallback>
      </mc:AlternateContent>
    </w:r>
    <w:r>
      <w:tab/>
    </w:r>
  </w:p>
  <w:p w14:paraId="65FDC68D" w14:textId="77777777" w:rsidR="00A03239" w:rsidRDefault="00A032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A8A"/>
    <w:multiLevelType w:val="multilevel"/>
    <w:tmpl w:val="CAC0C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A4FF5"/>
    <w:multiLevelType w:val="hybridMultilevel"/>
    <w:tmpl w:val="7E343072"/>
    <w:lvl w:ilvl="0" w:tplc="A9E68F64">
      <w:start w:val="1"/>
      <w:numFmt w:val="upperRoman"/>
      <w:lvlText w:val="%1."/>
      <w:lvlJc w:val="left"/>
      <w:pPr>
        <w:ind w:left="938" w:hanging="72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2" w15:restartNumberingAfterBreak="0">
    <w:nsid w:val="0815366B"/>
    <w:multiLevelType w:val="multilevel"/>
    <w:tmpl w:val="EDE27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24301"/>
    <w:multiLevelType w:val="hybridMultilevel"/>
    <w:tmpl w:val="6D16671C"/>
    <w:lvl w:ilvl="0" w:tplc="0720DA5A">
      <w:start w:val="1"/>
      <w:numFmt w:val="lowerLetter"/>
      <w:lvlText w:val="%1."/>
      <w:lvlJc w:val="left"/>
      <w:pPr>
        <w:ind w:left="720" w:hanging="360"/>
      </w:pPr>
      <w:rPr>
        <w:rFonts w:ascii="Calibri" w:eastAsia="Calibri" w:hAnsi="Calibri" w:cs="Calibri"/>
        <w:sz w:val="24"/>
        <w:szCs w:val="24"/>
        <w:u w:val="none"/>
      </w:rPr>
    </w:lvl>
    <w:lvl w:ilvl="1" w:tplc="5C86EAF2">
      <w:start w:val="1"/>
      <w:numFmt w:val="lowerLetter"/>
      <w:lvlText w:val="%2."/>
      <w:lvlJc w:val="left"/>
      <w:pPr>
        <w:ind w:left="1440" w:hanging="360"/>
      </w:pPr>
      <w:rPr>
        <w:u w:val="none"/>
      </w:rPr>
    </w:lvl>
    <w:lvl w:ilvl="2" w:tplc="EA2E9C74">
      <w:start w:val="1"/>
      <w:numFmt w:val="lowerRoman"/>
      <w:lvlText w:val="%3."/>
      <w:lvlJc w:val="left"/>
      <w:pPr>
        <w:ind w:left="2160" w:hanging="360"/>
      </w:pPr>
      <w:rPr>
        <w:u w:val="none"/>
      </w:rPr>
    </w:lvl>
    <w:lvl w:ilvl="3" w:tplc="992CA772">
      <w:start w:val="1"/>
      <w:numFmt w:val="decimal"/>
      <w:lvlText w:val="%4."/>
      <w:lvlJc w:val="left"/>
      <w:pPr>
        <w:ind w:left="2880" w:hanging="360"/>
      </w:pPr>
      <w:rPr>
        <w:u w:val="none"/>
      </w:rPr>
    </w:lvl>
    <w:lvl w:ilvl="4" w:tplc="325AFDFE">
      <w:start w:val="1"/>
      <w:numFmt w:val="lowerLetter"/>
      <w:lvlText w:val="%5."/>
      <w:lvlJc w:val="left"/>
      <w:pPr>
        <w:ind w:left="3600" w:hanging="360"/>
      </w:pPr>
      <w:rPr>
        <w:u w:val="none"/>
      </w:rPr>
    </w:lvl>
    <w:lvl w:ilvl="5" w:tplc="8CCE47C6">
      <w:start w:val="1"/>
      <w:numFmt w:val="lowerRoman"/>
      <w:lvlText w:val="%6."/>
      <w:lvlJc w:val="left"/>
      <w:pPr>
        <w:ind w:left="4320" w:hanging="360"/>
      </w:pPr>
      <w:rPr>
        <w:u w:val="none"/>
      </w:rPr>
    </w:lvl>
    <w:lvl w:ilvl="6" w:tplc="F856A2F2">
      <w:start w:val="1"/>
      <w:numFmt w:val="decimal"/>
      <w:lvlText w:val="%7."/>
      <w:lvlJc w:val="left"/>
      <w:pPr>
        <w:ind w:left="5040" w:hanging="360"/>
      </w:pPr>
      <w:rPr>
        <w:u w:val="none"/>
      </w:rPr>
    </w:lvl>
    <w:lvl w:ilvl="7" w:tplc="926A8362">
      <w:start w:val="1"/>
      <w:numFmt w:val="lowerLetter"/>
      <w:lvlText w:val="%8."/>
      <w:lvlJc w:val="left"/>
      <w:pPr>
        <w:ind w:left="5760" w:hanging="360"/>
      </w:pPr>
      <w:rPr>
        <w:u w:val="none"/>
      </w:rPr>
    </w:lvl>
    <w:lvl w:ilvl="8" w:tplc="D5C808F8">
      <w:start w:val="1"/>
      <w:numFmt w:val="lowerRoman"/>
      <w:lvlText w:val="%9."/>
      <w:lvlJc w:val="left"/>
      <w:pPr>
        <w:ind w:left="6480" w:hanging="360"/>
      </w:pPr>
      <w:rPr>
        <w:u w:val="none"/>
      </w:rPr>
    </w:lvl>
  </w:abstractNum>
  <w:abstractNum w:abstractNumId="4" w15:restartNumberingAfterBreak="0">
    <w:nsid w:val="0CB10888"/>
    <w:multiLevelType w:val="multilevel"/>
    <w:tmpl w:val="D122A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D06CDE"/>
    <w:multiLevelType w:val="hybridMultilevel"/>
    <w:tmpl w:val="7A70A630"/>
    <w:lvl w:ilvl="0" w:tplc="04160013">
      <w:start w:val="1"/>
      <w:numFmt w:val="upperRoman"/>
      <w:lvlText w:val="%1."/>
      <w:lvlJc w:val="right"/>
      <w:pPr>
        <w:ind w:left="861" w:hanging="360"/>
      </w:pPr>
    </w:lvl>
    <w:lvl w:ilvl="1" w:tplc="04160019" w:tentative="1">
      <w:start w:val="1"/>
      <w:numFmt w:val="lowerLetter"/>
      <w:lvlText w:val="%2."/>
      <w:lvlJc w:val="left"/>
      <w:pPr>
        <w:ind w:left="1581" w:hanging="360"/>
      </w:pPr>
    </w:lvl>
    <w:lvl w:ilvl="2" w:tplc="0416001B" w:tentative="1">
      <w:start w:val="1"/>
      <w:numFmt w:val="lowerRoman"/>
      <w:lvlText w:val="%3."/>
      <w:lvlJc w:val="right"/>
      <w:pPr>
        <w:ind w:left="2301" w:hanging="180"/>
      </w:pPr>
    </w:lvl>
    <w:lvl w:ilvl="3" w:tplc="0416000F" w:tentative="1">
      <w:start w:val="1"/>
      <w:numFmt w:val="decimal"/>
      <w:lvlText w:val="%4."/>
      <w:lvlJc w:val="left"/>
      <w:pPr>
        <w:ind w:left="3021" w:hanging="360"/>
      </w:pPr>
    </w:lvl>
    <w:lvl w:ilvl="4" w:tplc="04160019" w:tentative="1">
      <w:start w:val="1"/>
      <w:numFmt w:val="lowerLetter"/>
      <w:lvlText w:val="%5."/>
      <w:lvlJc w:val="left"/>
      <w:pPr>
        <w:ind w:left="3741" w:hanging="360"/>
      </w:pPr>
    </w:lvl>
    <w:lvl w:ilvl="5" w:tplc="0416001B" w:tentative="1">
      <w:start w:val="1"/>
      <w:numFmt w:val="lowerRoman"/>
      <w:lvlText w:val="%6."/>
      <w:lvlJc w:val="right"/>
      <w:pPr>
        <w:ind w:left="4461" w:hanging="180"/>
      </w:pPr>
    </w:lvl>
    <w:lvl w:ilvl="6" w:tplc="0416000F" w:tentative="1">
      <w:start w:val="1"/>
      <w:numFmt w:val="decimal"/>
      <w:lvlText w:val="%7."/>
      <w:lvlJc w:val="left"/>
      <w:pPr>
        <w:ind w:left="5181" w:hanging="360"/>
      </w:pPr>
    </w:lvl>
    <w:lvl w:ilvl="7" w:tplc="04160019" w:tentative="1">
      <w:start w:val="1"/>
      <w:numFmt w:val="lowerLetter"/>
      <w:lvlText w:val="%8."/>
      <w:lvlJc w:val="left"/>
      <w:pPr>
        <w:ind w:left="5901" w:hanging="360"/>
      </w:pPr>
    </w:lvl>
    <w:lvl w:ilvl="8" w:tplc="0416001B" w:tentative="1">
      <w:start w:val="1"/>
      <w:numFmt w:val="lowerRoman"/>
      <w:lvlText w:val="%9."/>
      <w:lvlJc w:val="right"/>
      <w:pPr>
        <w:ind w:left="6621" w:hanging="180"/>
      </w:pPr>
    </w:lvl>
  </w:abstractNum>
  <w:abstractNum w:abstractNumId="6" w15:restartNumberingAfterBreak="0">
    <w:nsid w:val="15EF2598"/>
    <w:multiLevelType w:val="hybridMultilevel"/>
    <w:tmpl w:val="D4508C4C"/>
    <w:lvl w:ilvl="0" w:tplc="B63CBAA4">
      <w:start w:val="1"/>
      <w:numFmt w:val="bullet"/>
      <w:lvlText w:val="-"/>
      <w:lvlJc w:val="left"/>
      <w:pPr>
        <w:ind w:left="720" w:hanging="360"/>
      </w:pPr>
      <w:rPr>
        <w:u w:val="none"/>
      </w:rPr>
    </w:lvl>
    <w:lvl w:ilvl="1" w:tplc="96140076">
      <w:start w:val="1"/>
      <w:numFmt w:val="bullet"/>
      <w:lvlText w:val="-"/>
      <w:lvlJc w:val="left"/>
      <w:pPr>
        <w:ind w:left="1440" w:hanging="360"/>
      </w:pPr>
      <w:rPr>
        <w:u w:val="none"/>
      </w:rPr>
    </w:lvl>
    <w:lvl w:ilvl="2" w:tplc="FD044490">
      <w:start w:val="1"/>
      <w:numFmt w:val="bullet"/>
      <w:lvlText w:val="-"/>
      <w:lvlJc w:val="left"/>
      <w:pPr>
        <w:ind w:left="2160" w:hanging="360"/>
      </w:pPr>
      <w:rPr>
        <w:u w:val="none"/>
      </w:rPr>
    </w:lvl>
    <w:lvl w:ilvl="3" w:tplc="BF98C16A">
      <w:start w:val="1"/>
      <w:numFmt w:val="bullet"/>
      <w:lvlText w:val="-"/>
      <w:lvlJc w:val="left"/>
      <w:pPr>
        <w:ind w:left="2880" w:hanging="360"/>
      </w:pPr>
      <w:rPr>
        <w:u w:val="none"/>
      </w:rPr>
    </w:lvl>
    <w:lvl w:ilvl="4" w:tplc="91A4D664">
      <w:start w:val="1"/>
      <w:numFmt w:val="bullet"/>
      <w:lvlText w:val="-"/>
      <w:lvlJc w:val="left"/>
      <w:pPr>
        <w:ind w:left="3600" w:hanging="360"/>
      </w:pPr>
      <w:rPr>
        <w:u w:val="none"/>
      </w:rPr>
    </w:lvl>
    <w:lvl w:ilvl="5" w:tplc="7586F7E6">
      <w:start w:val="1"/>
      <w:numFmt w:val="bullet"/>
      <w:lvlText w:val="-"/>
      <w:lvlJc w:val="left"/>
      <w:pPr>
        <w:ind w:left="4320" w:hanging="360"/>
      </w:pPr>
      <w:rPr>
        <w:u w:val="none"/>
      </w:rPr>
    </w:lvl>
    <w:lvl w:ilvl="6" w:tplc="F3D8516A">
      <w:start w:val="1"/>
      <w:numFmt w:val="bullet"/>
      <w:lvlText w:val="-"/>
      <w:lvlJc w:val="left"/>
      <w:pPr>
        <w:ind w:left="5040" w:hanging="360"/>
      </w:pPr>
      <w:rPr>
        <w:u w:val="none"/>
      </w:rPr>
    </w:lvl>
    <w:lvl w:ilvl="7" w:tplc="D2A6D0EC">
      <w:start w:val="1"/>
      <w:numFmt w:val="bullet"/>
      <w:lvlText w:val="-"/>
      <w:lvlJc w:val="left"/>
      <w:pPr>
        <w:ind w:left="5760" w:hanging="360"/>
      </w:pPr>
      <w:rPr>
        <w:u w:val="none"/>
      </w:rPr>
    </w:lvl>
    <w:lvl w:ilvl="8" w:tplc="73C48E92">
      <w:start w:val="1"/>
      <w:numFmt w:val="bullet"/>
      <w:lvlText w:val="-"/>
      <w:lvlJc w:val="left"/>
      <w:pPr>
        <w:ind w:left="6480" w:hanging="360"/>
      </w:pPr>
      <w:rPr>
        <w:u w:val="none"/>
      </w:rPr>
    </w:lvl>
  </w:abstractNum>
  <w:abstractNum w:abstractNumId="7" w15:restartNumberingAfterBreak="0">
    <w:nsid w:val="19CA7D76"/>
    <w:multiLevelType w:val="multilevel"/>
    <w:tmpl w:val="FC945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9E68EF"/>
    <w:multiLevelType w:val="hybridMultilevel"/>
    <w:tmpl w:val="038E973A"/>
    <w:lvl w:ilvl="0" w:tplc="0414B10E">
      <w:start w:val="1"/>
      <w:numFmt w:val="decimal"/>
      <w:lvlText w:val="%1."/>
      <w:lvlJc w:val="left"/>
      <w:pPr>
        <w:ind w:left="218" w:hanging="360"/>
      </w:pPr>
      <w:rPr>
        <w:rFonts w:hint="default"/>
      </w:rPr>
    </w:lvl>
    <w:lvl w:ilvl="1" w:tplc="04160019">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9" w15:restartNumberingAfterBreak="0">
    <w:nsid w:val="451C06BF"/>
    <w:multiLevelType w:val="multilevel"/>
    <w:tmpl w:val="186EB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D9172D"/>
    <w:multiLevelType w:val="hybridMultilevel"/>
    <w:tmpl w:val="7D6AB850"/>
    <w:lvl w:ilvl="0" w:tplc="69925E46">
      <w:start w:val="2"/>
      <w:numFmt w:val="lowerLetter"/>
      <w:lvlText w:val="%1."/>
      <w:lvlJc w:val="left"/>
      <w:pPr>
        <w:ind w:left="720" w:hanging="360"/>
      </w:pPr>
      <w:rPr>
        <w:rFonts w:ascii="Calibri" w:eastAsia="Calibri" w:hAnsi="Calibri" w:cs="Calibri"/>
        <w:sz w:val="24"/>
        <w:szCs w:val="24"/>
        <w:u w:val="none"/>
      </w:rPr>
    </w:lvl>
    <w:lvl w:ilvl="1" w:tplc="F9909726">
      <w:start w:val="1"/>
      <w:numFmt w:val="lowerLetter"/>
      <w:lvlText w:val="%2."/>
      <w:lvlJc w:val="left"/>
      <w:pPr>
        <w:ind w:left="1440" w:hanging="360"/>
      </w:pPr>
      <w:rPr>
        <w:u w:val="none"/>
      </w:rPr>
    </w:lvl>
    <w:lvl w:ilvl="2" w:tplc="27484276">
      <w:start w:val="1"/>
      <w:numFmt w:val="lowerRoman"/>
      <w:lvlText w:val="%3."/>
      <w:lvlJc w:val="left"/>
      <w:pPr>
        <w:ind w:left="2160" w:hanging="360"/>
      </w:pPr>
      <w:rPr>
        <w:u w:val="none"/>
      </w:rPr>
    </w:lvl>
    <w:lvl w:ilvl="3" w:tplc="0590A7F6">
      <w:start w:val="1"/>
      <w:numFmt w:val="decimal"/>
      <w:lvlText w:val="%4."/>
      <w:lvlJc w:val="left"/>
      <w:pPr>
        <w:ind w:left="2880" w:hanging="360"/>
      </w:pPr>
      <w:rPr>
        <w:u w:val="none"/>
      </w:rPr>
    </w:lvl>
    <w:lvl w:ilvl="4" w:tplc="F160B748">
      <w:start w:val="1"/>
      <w:numFmt w:val="lowerLetter"/>
      <w:lvlText w:val="%5."/>
      <w:lvlJc w:val="left"/>
      <w:pPr>
        <w:ind w:left="3600" w:hanging="360"/>
      </w:pPr>
      <w:rPr>
        <w:u w:val="none"/>
      </w:rPr>
    </w:lvl>
    <w:lvl w:ilvl="5" w:tplc="E2B4A952">
      <w:start w:val="1"/>
      <w:numFmt w:val="lowerRoman"/>
      <w:lvlText w:val="%6."/>
      <w:lvlJc w:val="left"/>
      <w:pPr>
        <w:ind w:left="4320" w:hanging="360"/>
      </w:pPr>
      <w:rPr>
        <w:u w:val="none"/>
      </w:rPr>
    </w:lvl>
    <w:lvl w:ilvl="6" w:tplc="22800EA4">
      <w:start w:val="1"/>
      <w:numFmt w:val="decimal"/>
      <w:lvlText w:val="%7."/>
      <w:lvlJc w:val="left"/>
      <w:pPr>
        <w:ind w:left="5040" w:hanging="360"/>
      </w:pPr>
      <w:rPr>
        <w:u w:val="none"/>
      </w:rPr>
    </w:lvl>
    <w:lvl w:ilvl="7" w:tplc="0EBA4718">
      <w:start w:val="1"/>
      <w:numFmt w:val="lowerLetter"/>
      <w:lvlText w:val="%8."/>
      <w:lvlJc w:val="left"/>
      <w:pPr>
        <w:ind w:left="5760" w:hanging="360"/>
      </w:pPr>
      <w:rPr>
        <w:u w:val="none"/>
      </w:rPr>
    </w:lvl>
    <w:lvl w:ilvl="8" w:tplc="D75A3622">
      <w:start w:val="1"/>
      <w:numFmt w:val="lowerRoman"/>
      <w:lvlText w:val="%9."/>
      <w:lvlJc w:val="left"/>
      <w:pPr>
        <w:ind w:left="6480" w:hanging="360"/>
      </w:pPr>
      <w:rPr>
        <w:u w:val="none"/>
      </w:rPr>
    </w:lvl>
  </w:abstractNum>
  <w:abstractNum w:abstractNumId="11" w15:restartNumberingAfterBreak="0">
    <w:nsid w:val="47E67CD9"/>
    <w:multiLevelType w:val="hybridMultilevel"/>
    <w:tmpl w:val="B81E0E40"/>
    <w:lvl w:ilvl="0" w:tplc="0082DE9E">
      <w:start w:val="3"/>
      <w:numFmt w:val="lowerLetter"/>
      <w:lvlText w:val="%1."/>
      <w:lvlJc w:val="left"/>
      <w:pPr>
        <w:ind w:left="720" w:hanging="360"/>
      </w:pPr>
      <w:rPr>
        <w:rFonts w:ascii="Calibri" w:eastAsia="Calibri" w:hAnsi="Calibri" w:cs="Calibri"/>
        <w:sz w:val="24"/>
        <w:szCs w:val="24"/>
        <w:u w:val="none"/>
      </w:rPr>
    </w:lvl>
    <w:lvl w:ilvl="1" w:tplc="ED927E26">
      <w:start w:val="1"/>
      <w:numFmt w:val="lowerLetter"/>
      <w:lvlText w:val="%2."/>
      <w:lvlJc w:val="left"/>
      <w:pPr>
        <w:ind w:left="1440" w:hanging="360"/>
      </w:pPr>
      <w:rPr>
        <w:u w:val="none"/>
      </w:rPr>
    </w:lvl>
    <w:lvl w:ilvl="2" w:tplc="D56C45C0">
      <w:start w:val="1"/>
      <w:numFmt w:val="lowerRoman"/>
      <w:lvlText w:val="%3."/>
      <w:lvlJc w:val="left"/>
      <w:pPr>
        <w:ind w:left="2160" w:hanging="360"/>
      </w:pPr>
      <w:rPr>
        <w:u w:val="none"/>
      </w:rPr>
    </w:lvl>
    <w:lvl w:ilvl="3" w:tplc="660401F4">
      <w:start w:val="1"/>
      <w:numFmt w:val="decimal"/>
      <w:lvlText w:val="%4."/>
      <w:lvlJc w:val="left"/>
      <w:pPr>
        <w:ind w:left="2880" w:hanging="360"/>
      </w:pPr>
      <w:rPr>
        <w:u w:val="none"/>
      </w:rPr>
    </w:lvl>
    <w:lvl w:ilvl="4" w:tplc="37A64192">
      <w:start w:val="1"/>
      <w:numFmt w:val="lowerLetter"/>
      <w:lvlText w:val="%5."/>
      <w:lvlJc w:val="left"/>
      <w:pPr>
        <w:ind w:left="3600" w:hanging="360"/>
      </w:pPr>
      <w:rPr>
        <w:u w:val="none"/>
      </w:rPr>
    </w:lvl>
    <w:lvl w:ilvl="5" w:tplc="E9528A8E">
      <w:start w:val="1"/>
      <w:numFmt w:val="lowerRoman"/>
      <w:lvlText w:val="%6."/>
      <w:lvlJc w:val="left"/>
      <w:pPr>
        <w:ind w:left="4320" w:hanging="360"/>
      </w:pPr>
      <w:rPr>
        <w:u w:val="none"/>
      </w:rPr>
    </w:lvl>
    <w:lvl w:ilvl="6" w:tplc="15B08534">
      <w:start w:val="1"/>
      <w:numFmt w:val="decimal"/>
      <w:lvlText w:val="%7."/>
      <w:lvlJc w:val="left"/>
      <w:pPr>
        <w:ind w:left="5040" w:hanging="360"/>
      </w:pPr>
      <w:rPr>
        <w:u w:val="none"/>
      </w:rPr>
    </w:lvl>
    <w:lvl w:ilvl="7" w:tplc="ABD6D0FA">
      <w:start w:val="1"/>
      <w:numFmt w:val="lowerLetter"/>
      <w:lvlText w:val="%8."/>
      <w:lvlJc w:val="left"/>
      <w:pPr>
        <w:ind w:left="5760" w:hanging="360"/>
      </w:pPr>
      <w:rPr>
        <w:u w:val="none"/>
      </w:rPr>
    </w:lvl>
    <w:lvl w:ilvl="8" w:tplc="C568AB38">
      <w:start w:val="1"/>
      <w:numFmt w:val="lowerRoman"/>
      <w:lvlText w:val="%9."/>
      <w:lvlJc w:val="left"/>
      <w:pPr>
        <w:ind w:left="6480" w:hanging="360"/>
      </w:pPr>
      <w:rPr>
        <w:u w:val="none"/>
      </w:rPr>
    </w:lvl>
  </w:abstractNum>
  <w:abstractNum w:abstractNumId="12" w15:restartNumberingAfterBreak="0">
    <w:nsid w:val="4CCF640B"/>
    <w:multiLevelType w:val="multilevel"/>
    <w:tmpl w:val="9EBAC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E81800"/>
    <w:multiLevelType w:val="multilevel"/>
    <w:tmpl w:val="CD80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43236B"/>
    <w:multiLevelType w:val="multilevel"/>
    <w:tmpl w:val="01CAE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9A0422"/>
    <w:multiLevelType w:val="multilevel"/>
    <w:tmpl w:val="8E50F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836C9E"/>
    <w:multiLevelType w:val="hybridMultilevel"/>
    <w:tmpl w:val="81D67B7C"/>
    <w:lvl w:ilvl="0" w:tplc="0416000F">
      <w:start w:val="1"/>
      <w:numFmt w:val="decimal"/>
      <w:lvlText w:val="%1."/>
      <w:lvlJc w:val="left"/>
      <w:pPr>
        <w:ind w:left="578" w:hanging="360"/>
      </w:p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7" w15:restartNumberingAfterBreak="0">
    <w:nsid w:val="5A507B45"/>
    <w:multiLevelType w:val="multilevel"/>
    <w:tmpl w:val="B180E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7A5058"/>
    <w:multiLevelType w:val="multilevel"/>
    <w:tmpl w:val="1FBAADD2"/>
    <w:lvl w:ilvl="0">
      <w:start w:val="1"/>
      <w:numFmt w:val="upperRoman"/>
      <w:lvlText w:val="%1."/>
      <w:lvlJc w:val="right"/>
      <w:pPr>
        <w:ind w:left="578" w:hanging="360"/>
      </w:pPr>
    </w:lvl>
    <w:lvl w:ilvl="1">
      <w:start w:val="2"/>
      <w:numFmt w:val="decimal"/>
      <w:isLgl/>
      <w:lvlText w:val="%1.%2"/>
      <w:lvlJc w:val="left"/>
      <w:pPr>
        <w:ind w:left="668" w:hanging="450"/>
      </w:pPr>
      <w:rPr>
        <w:rFonts w:hint="default"/>
      </w:rPr>
    </w:lvl>
    <w:lvl w:ilvl="2">
      <w:start w:val="1"/>
      <w:numFmt w:val="decimal"/>
      <w:isLgl/>
      <w:lvlText w:val="%1.%2.%3"/>
      <w:lvlJc w:val="left"/>
      <w:pPr>
        <w:ind w:left="668" w:hanging="45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938" w:hanging="72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298" w:hanging="1080"/>
      </w:pPr>
      <w:rPr>
        <w:rFonts w:hint="default"/>
      </w:rPr>
    </w:lvl>
    <w:lvl w:ilvl="7">
      <w:start w:val="1"/>
      <w:numFmt w:val="decimal"/>
      <w:isLgl/>
      <w:lvlText w:val="%1.%2.%3.%4.%5.%6.%7.%8"/>
      <w:lvlJc w:val="left"/>
      <w:pPr>
        <w:ind w:left="1298" w:hanging="1080"/>
      </w:pPr>
      <w:rPr>
        <w:rFonts w:hint="default"/>
      </w:rPr>
    </w:lvl>
    <w:lvl w:ilvl="8">
      <w:start w:val="1"/>
      <w:numFmt w:val="decimal"/>
      <w:isLgl/>
      <w:lvlText w:val="%1.%2.%3.%4.%5.%6.%7.%8.%9"/>
      <w:lvlJc w:val="left"/>
      <w:pPr>
        <w:ind w:left="1658" w:hanging="1440"/>
      </w:pPr>
      <w:rPr>
        <w:rFonts w:hint="default"/>
      </w:rPr>
    </w:lvl>
  </w:abstractNum>
  <w:abstractNum w:abstractNumId="19" w15:restartNumberingAfterBreak="0">
    <w:nsid w:val="6F665D80"/>
    <w:multiLevelType w:val="multilevel"/>
    <w:tmpl w:val="A2DA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4063F8"/>
    <w:multiLevelType w:val="hybridMultilevel"/>
    <w:tmpl w:val="5C60217E"/>
    <w:lvl w:ilvl="0" w:tplc="4838FA7E">
      <w:start w:val="1"/>
      <w:numFmt w:val="upperRoman"/>
      <w:lvlText w:val="%1."/>
      <w:lvlJc w:val="left"/>
      <w:pPr>
        <w:ind w:left="861" w:hanging="72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1" w15:restartNumberingAfterBreak="0">
    <w:nsid w:val="72EF1B47"/>
    <w:multiLevelType w:val="hybridMultilevel"/>
    <w:tmpl w:val="81E0F254"/>
    <w:lvl w:ilvl="0" w:tplc="04160013">
      <w:start w:val="1"/>
      <w:numFmt w:val="upperRoman"/>
      <w:lvlText w:val="%1."/>
      <w:lvlJc w:val="right"/>
      <w:pPr>
        <w:ind w:left="861" w:hanging="360"/>
      </w:pPr>
    </w:lvl>
    <w:lvl w:ilvl="1" w:tplc="04160019">
      <w:start w:val="1"/>
      <w:numFmt w:val="lowerLetter"/>
      <w:lvlText w:val="%2."/>
      <w:lvlJc w:val="left"/>
      <w:pPr>
        <w:ind w:left="1581" w:hanging="360"/>
      </w:pPr>
    </w:lvl>
    <w:lvl w:ilvl="2" w:tplc="0416001B" w:tentative="1">
      <w:start w:val="1"/>
      <w:numFmt w:val="lowerRoman"/>
      <w:lvlText w:val="%3."/>
      <w:lvlJc w:val="right"/>
      <w:pPr>
        <w:ind w:left="2301" w:hanging="180"/>
      </w:pPr>
    </w:lvl>
    <w:lvl w:ilvl="3" w:tplc="0416000F" w:tentative="1">
      <w:start w:val="1"/>
      <w:numFmt w:val="decimal"/>
      <w:lvlText w:val="%4."/>
      <w:lvlJc w:val="left"/>
      <w:pPr>
        <w:ind w:left="3021" w:hanging="360"/>
      </w:pPr>
    </w:lvl>
    <w:lvl w:ilvl="4" w:tplc="04160019" w:tentative="1">
      <w:start w:val="1"/>
      <w:numFmt w:val="lowerLetter"/>
      <w:lvlText w:val="%5."/>
      <w:lvlJc w:val="left"/>
      <w:pPr>
        <w:ind w:left="3741" w:hanging="360"/>
      </w:pPr>
    </w:lvl>
    <w:lvl w:ilvl="5" w:tplc="0416001B" w:tentative="1">
      <w:start w:val="1"/>
      <w:numFmt w:val="lowerRoman"/>
      <w:lvlText w:val="%6."/>
      <w:lvlJc w:val="right"/>
      <w:pPr>
        <w:ind w:left="4461" w:hanging="180"/>
      </w:pPr>
    </w:lvl>
    <w:lvl w:ilvl="6" w:tplc="0416000F" w:tentative="1">
      <w:start w:val="1"/>
      <w:numFmt w:val="decimal"/>
      <w:lvlText w:val="%7."/>
      <w:lvlJc w:val="left"/>
      <w:pPr>
        <w:ind w:left="5181" w:hanging="360"/>
      </w:pPr>
    </w:lvl>
    <w:lvl w:ilvl="7" w:tplc="04160019" w:tentative="1">
      <w:start w:val="1"/>
      <w:numFmt w:val="lowerLetter"/>
      <w:lvlText w:val="%8."/>
      <w:lvlJc w:val="left"/>
      <w:pPr>
        <w:ind w:left="5901" w:hanging="360"/>
      </w:pPr>
    </w:lvl>
    <w:lvl w:ilvl="8" w:tplc="0416001B" w:tentative="1">
      <w:start w:val="1"/>
      <w:numFmt w:val="lowerRoman"/>
      <w:lvlText w:val="%9."/>
      <w:lvlJc w:val="right"/>
      <w:pPr>
        <w:ind w:left="6621" w:hanging="180"/>
      </w:pPr>
    </w:lvl>
  </w:abstractNum>
  <w:abstractNum w:abstractNumId="22" w15:restartNumberingAfterBreak="0">
    <w:nsid w:val="7F2C0159"/>
    <w:multiLevelType w:val="multilevel"/>
    <w:tmpl w:val="B8A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D03085"/>
    <w:multiLevelType w:val="multilevel"/>
    <w:tmpl w:val="1506F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5"/>
    <w:lvlOverride w:ilvl="0">
      <w:lvl w:ilvl="0">
        <w:numFmt w:val="upperRoman"/>
        <w:lvlText w:val="%1."/>
        <w:lvlJc w:val="right"/>
      </w:lvl>
    </w:lvlOverride>
  </w:num>
  <w:num w:numId="3">
    <w:abstractNumId w:val="9"/>
    <w:lvlOverride w:ilvl="0">
      <w:lvl w:ilvl="0">
        <w:numFmt w:val="upperRoman"/>
        <w:lvlText w:val="%1."/>
        <w:lvlJc w:val="right"/>
      </w:lvl>
    </w:lvlOverride>
  </w:num>
  <w:num w:numId="4">
    <w:abstractNumId w:val="22"/>
  </w:num>
  <w:num w:numId="5">
    <w:abstractNumId w:val="12"/>
    <w:lvlOverride w:ilvl="0">
      <w:lvl w:ilvl="0">
        <w:numFmt w:val="upperRoman"/>
        <w:lvlText w:val="%1."/>
        <w:lvlJc w:val="right"/>
      </w:lvl>
    </w:lvlOverride>
  </w:num>
  <w:num w:numId="6">
    <w:abstractNumId w:val="12"/>
    <w:lvlOverride w:ilvl="0">
      <w:lvl w:ilvl="0">
        <w:numFmt w:val="lowerLetter"/>
        <w:lvlText w:val="%1."/>
        <w:lvlJc w:val="right"/>
      </w:lvl>
    </w:lvlOverride>
  </w:num>
  <w:num w:numId="7">
    <w:abstractNumId w:val="12"/>
    <w:lvlOverride w:ilvl="0">
      <w:lvl w:ilvl="0">
        <w:numFmt w:val="upperRoman"/>
        <w:lvlText w:val="%1."/>
        <w:lvlJc w:val="right"/>
      </w:lvl>
    </w:lvlOverride>
  </w:num>
  <w:num w:numId="8">
    <w:abstractNumId w:val="2"/>
    <w:lvlOverride w:ilvl="0">
      <w:lvl w:ilvl="0">
        <w:numFmt w:val="lowerLetter"/>
        <w:lvlText w:val="%1."/>
        <w:lvlJc w:val="left"/>
      </w:lvl>
    </w:lvlOverride>
  </w:num>
  <w:num w:numId="9">
    <w:abstractNumId w:val="17"/>
    <w:lvlOverride w:ilvl="0">
      <w:lvl w:ilvl="0">
        <w:numFmt w:val="upperRoman"/>
        <w:lvlText w:val="%1."/>
        <w:lvlJc w:val="right"/>
      </w:lvl>
    </w:lvlOverride>
  </w:num>
  <w:num w:numId="10">
    <w:abstractNumId w:val="0"/>
    <w:lvlOverride w:ilvl="0">
      <w:lvl w:ilvl="0">
        <w:numFmt w:val="upperLetter"/>
        <w:lvlText w:val="%1."/>
        <w:lvlJc w:val="left"/>
      </w:lvl>
    </w:lvlOverride>
  </w:num>
  <w:num w:numId="11">
    <w:abstractNumId w:val="23"/>
    <w:lvlOverride w:ilvl="0">
      <w:lvl w:ilvl="0">
        <w:numFmt w:val="upperRoman"/>
        <w:lvlText w:val="%1."/>
        <w:lvlJc w:val="right"/>
      </w:lvl>
    </w:lvlOverride>
  </w:num>
  <w:num w:numId="12">
    <w:abstractNumId w:val="7"/>
    <w:lvlOverride w:ilvl="0">
      <w:lvl w:ilvl="0">
        <w:numFmt w:val="upperRoman"/>
        <w:lvlText w:val="%1."/>
        <w:lvlJc w:val="right"/>
      </w:lvl>
    </w:lvlOverride>
  </w:num>
  <w:num w:numId="13">
    <w:abstractNumId w:val="14"/>
    <w:lvlOverride w:ilvl="0">
      <w:lvl w:ilvl="0">
        <w:numFmt w:val="upperRoman"/>
        <w:lvlText w:val="%1."/>
        <w:lvlJc w:val="right"/>
      </w:lvl>
    </w:lvlOverride>
  </w:num>
  <w:num w:numId="14">
    <w:abstractNumId w:val="14"/>
    <w:lvlOverride w:ilvl="0">
      <w:lvl w:ilvl="0">
        <w:numFmt w:val="lowerLetter"/>
        <w:lvlText w:val="%1."/>
        <w:lvlJc w:val="right"/>
      </w:lvl>
    </w:lvlOverride>
  </w:num>
  <w:num w:numId="15">
    <w:abstractNumId w:val="14"/>
    <w:lvlOverride w:ilvl="0">
      <w:lvl w:ilvl="0">
        <w:numFmt w:val="upperRoman"/>
        <w:lvlText w:val="%1."/>
        <w:lvlJc w:val="right"/>
      </w:lvl>
    </w:lvlOverride>
  </w:num>
  <w:num w:numId="16">
    <w:abstractNumId w:val="14"/>
    <w:lvlOverride w:ilvl="0">
      <w:lvl w:ilvl="0">
        <w:numFmt w:val="lowerLetter"/>
        <w:lvlText w:val="%1."/>
        <w:lvlJc w:val="right"/>
      </w:lvl>
    </w:lvlOverride>
  </w:num>
  <w:num w:numId="17">
    <w:abstractNumId w:val="4"/>
    <w:lvlOverride w:ilvl="0">
      <w:lvl w:ilvl="0">
        <w:numFmt w:val="upperRoman"/>
        <w:lvlText w:val="%1."/>
        <w:lvlJc w:val="right"/>
      </w:lvl>
    </w:lvlOverride>
  </w:num>
  <w:num w:numId="18">
    <w:abstractNumId w:val="13"/>
  </w:num>
  <w:num w:numId="19">
    <w:abstractNumId w:val="20"/>
  </w:num>
  <w:num w:numId="20">
    <w:abstractNumId w:val="18"/>
  </w:num>
  <w:num w:numId="21">
    <w:abstractNumId w:val="1"/>
  </w:num>
  <w:num w:numId="22">
    <w:abstractNumId w:val="8"/>
  </w:num>
  <w:num w:numId="23">
    <w:abstractNumId w:val="21"/>
  </w:num>
  <w:num w:numId="24">
    <w:abstractNumId w:val="5"/>
  </w:num>
  <w:num w:numId="25">
    <w:abstractNumId w:val="16"/>
  </w:num>
  <w:num w:numId="26">
    <w:abstractNumId w:val="11"/>
  </w:num>
  <w:num w:numId="27">
    <w:abstractNumId w:val="3"/>
  </w:num>
  <w:num w:numId="28">
    <w:abstractNumId w:val="10"/>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239"/>
    <w:rsid w:val="0003169C"/>
    <w:rsid w:val="001B7A88"/>
    <w:rsid w:val="002053C2"/>
    <w:rsid w:val="00215397"/>
    <w:rsid w:val="00255878"/>
    <w:rsid w:val="00281F7B"/>
    <w:rsid w:val="00341312"/>
    <w:rsid w:val="00354D40"/>
    <w:rsid w:val="003D3CD5"/>
    <w:rsid w:val="00410C26"/>
    <w:rsid w:val="00461074"/>
    <w:rsid w:val="00465A48"/>
    <w:rsid w:val="005A3237"/>
    <w:rsid w:val="007E3F52"/>
    <w:rsid w:val="008257CA"/>
    <w:rsid w:val="00902050"/>
    <w:rsid w:val="00961F72"/>
    <w:rsid w:val="009C48D5"/>
    <w:rsid w:val="00A03239"/>
    <w:rsid w:val="00A673A3"/>
    <w:rsid w:val="00A95010"/>
    <w:rsid w:val="00AA493F"/>
    <w:rsid w:val="00AE0830"/>
    <w:rsid w:val="00AE2927"/>
    <w:rsid w:val="00B53113"/>
    <w:rsid w:val="00C13525"/>
    <w:rsid w:val="00C32106"/>
    <w:rsid w:val="00C501B4"/>
    <w:rsid w:val="00D45FB2"/>
    <w:rsid w:val="00D57165"/>
    <w:rsid w:val="00DB3754"/>
    <w:rsid w:val="00DB5FC8"/>
    <w:rsid w:val="00DF5DC9"/>
    <w:rsid w:val="00DF69D7"/>
    <w:rsid w:val="00F15E3F"/>
    <w:rsid w:val="00F50C0F"/>
    <w:rsid w:val="00FB3031"/>
    <w:rsid w:val="00FD67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A192E"/>
  <w15:docId w15:val="{A702D9C9-F9BB-4E14-8252-EF8C989C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9" w:lineRule="auto"/>
      <w:ind w:left="-239" w:hanging="10"/>
    </w:pPr>
    <w:rPr>
      <w:rFonts w:ascii="Calibri" w:eastAsia="Calibri" w:hAnsi="Calibri" w:cs="Calibri"/>
      <w:color w:val="2D5174"/>
      <w:sz w:val="26"/>
    </w:rPr>
  </w:style>
  <w:style w:type="paragraph" w:styleId="Ttulo1">
    <w:name w:val="heading 1"/>
    <w:basedOn w:val="Normal"/>
    <w:next w:val="Normal"/>
    <w:link w:val="Ttulo1Char"/>
    <w:uiPriority w:val="9"/>
    <w:qFormat/>
    <w:pPr>
      <w:keepNext/>
      <w:keepLines/>
      <w:spacing w:before="360" w:after="80"/>
      <w:outlineLvl w:val="0"/>
    </w:pPr>
    <w:rPr>
      <w:rFonts w:ascii="Arial" w:eastAsia="Arial" w:hAnsi="Arial" w:cs="Arial"/>
      <w:color w:val="0F4761" w:themeColor="accent1" w:themeShade="BF"/>
      <w:sz w:val="40"/>
      <w:szCs w:val="40"/>
    </w:rPr>
  </w:style>
  <w:style w:type="paragraph" w:styleId="Ttulo2">
    <w:name w:val="heading 2"/>
    <w:basedOn w:val="Normal"/>
    <w:next w:val="Normal"/>
    <w:link w:val="Ttulo2Char"/>
    <w:uiPriority w:val="9"/>
    <w:unhideWhenUsed/>
    <w:qFormat/>
    <w:pPr>
      <w:keepNext/>
      <w:keepLines/>
      <w:spacing w:before="160" w:after="80"/>
      <w:outlineLvl w:val="1"/>
    </w:pPr>
    <w:rPr>
      <w:rFonts w:ascii="Arial" w:eastAsia="Arial" w:hAnsi="Arial" w:cs="Arial"/>
      <w:color w:val="0F4761" w:themeColor="accent1" w:themeShade="BF"/>
      <w:sz w:val="32"/>
      <w:szCs w:val="32"/>
    </w:rPr>
  </w:style>
  <w:style w:type="paragraph" w:styleId="Ttulo3">
    <w:name w:val="heading 3"/>
    <w:basedOn w:val="Normal"/>
    <w:next w:val="Normal"/>
    <w:link w:val="Ttulo3Char"/>
    <w:uiPriority w:val="9"/>
    <w:unhideWhenUsed/>
    <w:qFormat/>
    <w:pPr>
      <w:keepNext/>
      <w:keepLines/>
      <w:spacing w:before="160" w:after="80"/>
      <w:outlineLvl w:val="2"/>
    </w:pPr>
    <w:rPr>
      <w:rFonts w:ascii="Arial" w:eastAsia="Arial" w:hAnsi="Arial" w:cs="Arial"/>
      <w:color w:val="0F4761" w:themeColor="accent1" w:themeShade="BF"/>
      <w:sz w:val="28"/>
      <w:szCs w:val="28"/>
    </w:rPr>
  </w:style>
  <w:style w:type="paragraph" w:styleId="Ttulo4">
    <w:name w:val="heading 4"/>
    <w:basedOn w:val="Normal"/>
    <w:next w:val="Normal"/>
    <w:link w:val="Ttulo4Char"/>
    <w:uiPriority w:val="9"/>
    <w:unhideWhenUsed/>
    <w:qFormat/>
    <w:pPr>
      <w:keepNext/>
      <w:keepLines/>
      <w:spacing w:before="80" w:after="40"/>
      <w:outlineLvl w:val="3"/>
    </w:pPr>
    <w:rPr>
      <w:rFonts w:ascii="Arial" w:eastAsia="Arial" w:hAnsi="Arial" w:cs="Arial"/>
      <w:i/>
      <w:iCs/>
      <w:color w:val="0F4761" w:themeColor="accent1" w:themeShade="BF"/>
    </w:rPr>
  </w:style>
  <w:style w:type="paragraph" w:styleId="Ttulo5">
    <w:name w:val="heading 5"/>
    <w:basedOn w:val="Normal"/>
    <w:next w:val="Normal"/>
    <w:link w:val="Ttulo5Char"/>
    <w:uiPriority w:val="9"/>
    <w:unhideWhenUsed/>
    <w:qFormat/>
    <w:pPr>
      <w:keepNext/>
      <w:keepLines/>
      <w:spacing w:before="80" w:after="40"/>
      <w:outlineLvl w:val="4"/>
    </w:pPr>
    <w:rPr>
      <w:rFonts w:ascii="Arial" w:eastAsia="Arial" w:hAnsi="Arial" w:cs="Arial"/>
      <w:color w:val="0F4761" w:themeColor="accent1" w:themeShade="BF"/>
    </w:rPr>
  </w:style>
  <w:style w:type="paragraph" w:styleId="Ttulo6">
    <w:name w:val="heading 6"/>
    <w:basedOn w:val="Normal"/>
    <w:next w:val="Normal"/>
    <w:link w:val="Ttulo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Ttulo7">
    <w:name w:val="heading 7"/>
    <w:basedOn w:val="Normal"/>
    <w:next w:val="Normal"/>
    <w:link w:val="Ttulo7Char"/>
    <w:uiPriority w:val="9"/>
    <w:unhideWhenUsed/>
    <w:qFormat/>
    <w:pPr>
      <w:keepNext/>
      <w:keepLines/>
      <w:spacing w:before="40" w:after="0"/>
      <w:outlineLvl w:val="6"/>
    </w:pPr>
    <w:rPr>
      <w:rFonts w:ascii="Arial" w:eastAsia="Arial" w:hAnsi="Arial" w:cs="Arial"/>
      <w:color w:val="595959" w:themeColor="text1" w:themeTint="A6"/>
    </w:rPr>
  </w:style>
  <w:style w:type="paragraph" w:styleId="Ttulo8">
    <w:name w:val="heading 8"/>
    <w:basedOn w:val="Normal"/>
    <w:next w:val="Normal"/>
    <w:link w:val="Ttulo8Char"/>
    <w:uiPriority w:val="9"/>
    <w:unhideWhenUsed/>
    <w:qFormat/>
    <w:pPr>
      <w:keepNext/>
      <w:keepLines/>
      <w:spacing w:after="0"/>
      <w:outlineLvl w:val="7"/>
    </w:pPr>
    <w:rPr>
      <w:rFonts w:ascii="Arial" w:eastAsia="Arial" w:hAnsi="Arial" w:cs="Arial"/>
      <w:i/>
      <w:iCs/>
      <w:color w:val="272727" w:themeColor="text1" w:themeTint="D8"/>
    </w:rPr>
  </w:style>
  <w:style w:type="paragraph" w:styleId="Ttulo9">
    <w:name w:val="heading 9"/>
    <w:basedOn w:val="Normal"/>
    <w:next w:val="Normal"/>
    <w:link w:val="Ttulo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color w:val="0F4761" w:themeColor="accent1" w:themeShade="BF"/>
      <w:sz w:val="40"/>
      <w:szCs w:val="40"/>
    </w:rPr>
  </w:style>
  <w:style w:type="character" w:customStyle="1" w:styleId="Heading2Char">
    <w:name w:val="Heading 2 Char"/>
    <w:basedOn w:val="Fontepargpadro"/>
    <w:uiPriority w:val="9"/>
    <w:rPr>
      <w:rFonts w:ascii="Arial" w:eastAsia="Arial" w:hAnsi="Arial" w:cs="Arial"/>
      <w:color w:val="0F4761" w:themeColor="accent1" w:themeShade="BF"/>
      <w:sz w:val="32"/>
      <w:szCs w:val="32"/>
    </w:rPr>
  </w:style>
  <w:style w:type="character" w:customStyle="1" w:styleId="Heading3Char">
    <w:name w:val="Heading 3 Char"/>
    <w:basedOn w:val="Fontepargpadro"/>
    <w:uiPriority w:val="9"/>
    <w:rPr>
      <w:rFonts w:ascii="Arial" w:eastAsia="Arial" w:hAnsi="Arial" w:cs="Arial"/>
      <w:color w:val="0F4761" w:themeColor="accent1" w:themeShade="BF"/>
      <w:sz w:val="28"/>
      <w:szCs w:val="28"/>
    </w:rPr>
  </w:style>
  <w:style w:type="character" w:customStyle="1" w:styleId="Heading4Char">
    <w:name w:val="Heading 4 Char"/>
    <w:basedOn w:val="Fontepargpadro"/>
    <w:uiPriority w:val="9"/>
    <w:rPr>
      <w:rFonts w:ascii="Arial" w:eastAsia="Arial" w:hAnsi="Arial" w:cs="Arial"/>
      <w:i/>
      <w:iCs/>
      <w:color w:val="0F4761" w:themeColor="accent1" w:themeShade="BF"/>
    </w:rPr>
  </w:style>
  <w:style w:type="character" w:customStyle="1" w:styleId="Heading5Char">
    <w:name w:val="Heading 5 Char"/>
    <w:basedOn w:val="Fontepargpadro"/>
    <w:uiPriority w:val="9"/>
    <w:rPr>
      <w:rFonts w:ascii="Arial" w:eastAsia="Arial" w:hAnsi="Arial" w:cs="Arial"/>
      <w:color w:val="0F4761" w:themeColor="accent1" w:themeShade="BF"/>
    </w:rPr>
  </w:style>
  <w:style w:type="character" w:customStyle="1" w:styleId="Heading6Char">
    <w:name w:val="Heading 6 Char"/>
    <w:basedOn w:val="Fontepargpadro"/>
    <w:uiPriority w:val="9"/>
    <w:rPr>
      <w:rFonts w:ascii="Arial" w:eastAsia="Arial" w:hAnsi="Arial" w:cs="Arial"/>
      <w:i/>
      <w:iCs/>
      <w:color w:val="595959" w:themeColor="text1" w:themeTint="A6"/>
    </w:rPr>
  </w:style>
  <w:style w:type="character" w:customStyle="1" w:styleId="Heading7Char">
    <w:name w:val="Heading 7 Char"/>
    <w:basedOn w:val="Fontepargpadro"/>
    <w:uiPriority w:val="9"/>
    <w:rPr>
      <w:rFonts w:ascii="Arial" w:eastAsia="Arial" w:hAnsi="Arial" w:cs="Arial"/>
      <w:color w:val="595959" w:themeColor="text1" w:themeTint="A6"/>
    </w:rPr>
  </w:style>
  <w:style w:type="character" w:customStyle="1" w:styleId="Heading8Char">
    <w:name w:val="Heading 8 Char"/>
    <w:basedOn w:val="Fontepargpadro"/>
    <w:uiPriority w:val="9"/>
    <w:rPr>
      <w:rFonts w:ascii="Arial" w:eastAsia="Arial" w:hAnsi="Arial" w:cs="Arial"/>
      <w:i/>
      <w:iCs/>
      <w:color w:val="272727" w:themeColor="text1" w:themeTint="D8"/>
    </w:rPr>
  </w:style>
  <w:style w:type="character" w:customStyle="1" w:styleId="Heading9Char">
    <w:name w:val="Heading 9 Char"/>
    <w:basedOn w:val="Fontepargpadro"/>
    <w:uiPriority w:val="9"/>
    <w:rPr>
      <w:rFonts w:ascii="Arial" w:eastAsia="Arial" w:hAnsi="Arial" w:cs="Arial"/>
      <w:i/>
      <w:iCs/>
      <w:color w:val="272727" w:themeColor="text1" w:themeTint="D8"/>
    </w:rPr>
  </w:style>
  <w:style w:type="character" w:customStyle="1" w:styleId="TitleChar">
    <w:name w:val="Title Char"/>
    <w:basedOn w:val="Fontepargpadro"/>
    <w:uiPriority w:val="10"/>
    <w:rPr>
      <w:rFonts w:ascii="Arial" w:eastAsia="Arial" w:hAnsi="Arial" w:cs="Arial"/>
      <w:spacing w:val="-10"/>
      <w:sz w:val="56"/>
      <w:szCs w:val="56"/>
    </w:rPr>
  </w:style>
  <w:style w:type="character" w:customStyle="1" w:styleId="SubtitleChar">
    <w:name w:val="Subtitle Char"/>
    <w:basedOn w:val="Fontepargpadro"/>
    <w:uiPriority w:val="11"/>
    <w:rPr>
      <w:color w:val="595959" w:themeColor="text1" w:themeTint="A6"/>
      <w:spacing w:val="15"/>
      <w:sz w:val="28"/>
      <w:szCs w:val="28"/>
    </w:rPr>
  </w:style>
  <w:style w:type="character" w:customStyle="1" w:styleId="QuoteChar">
    <w:name w:val="Quote Char"/>
    <w:basedOn w:val="Fontepargpadro"/>
    <w:uiPriority w:val="29"/>
    <w:rPr>
      <w:i/>
      <w:iCs/>
      <w:color w:val="404040" w:themeColor="text1" w:themeTint="BF"/>
    </w:rPr>
  </w:style>
  <w:style w:type="character" w:customStyle="1" w:styleId="IntenseQuoteChar">
    <w:name w:val="Intense Quote Char"/>
    <w:basedOn w:val="Fontepargpadro"/>
    <w:uiPriority w:val="30"/>
    <w:rPr>
      <w:i/>
      <w:iCs/>
      <w:color w:val="0F4761" w:themeColor="accent1" w:themeShade="BF"/>
    </w:rPr>
  </w:style>
  <w:style w:type="character" w:customStyle="1" w:styleId="FootnoteTextChar">
    <w:name w:val="Footnote Text Char"/>
    <w:basedOn w:val="Fontepargpadro"/>
    <w:uiPriority w:val="99"/>
    <w:semiHidden/>
    <w:rPr>
      <w:sz w:val="20"/>
      <w:szCs w:val="20"/>
    </w:rPr>
  </w:style>
  <w:style w:type="character" w:customStyle="1" w:styleId="EndnoteTextChar">
    <w:name w:val="Endnote Text Char"/>
    <w:basedOn w:val="Fontepargpadro"/>
    <w:uiPriority w:val="99"/>
    <w:semiHidden/>
    <w:rPr>
      <w:sz w:val="20"/>
      <w:szCs w:val="20"/>
    </w:rPr>
  </w:style>
  <w:style w:type="table" w:styleId="Tabelacomgrade">
    <w:name w:val="Table Grid"/>
    <w:basedOn w:val="Tabe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SimplesTabela1">
    <w:name w:val="Plain Table 1"/>
    <w:basedOn w:val="Tabe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SimplesTabela2">
    <w:name w:val="Plain Table 2"/>
    <w:basedOn w:val="Tabe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SimplesTabela3">
    <w:name w:val="Plain Table 3"/>
    <w:basedOn w:val="Tabe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ela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Tabela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Tabela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Tabela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Tabela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TabeladeGrade2">
    <w:name w:val="Grid Table 2"/>
    <w:basedOn w:val="Tabe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Tabela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Tabela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Tabela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Tabela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Tabela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eladeGrade3">
    <w:name w:val="Grid Table 3"/>
    <w:basedOn w:val="Tabe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Tabela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Tabela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Tabela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Tabela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Tabela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eladeGrade4">
    <w:name w:val="Grid Table 4"/>
    <w:basedOn w:val="Tabe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Tabela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Tabela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Tabela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Tabela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Tabela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eladeGrade5Escura">
    <w:name w:val="Grid Table 5 Dark"/>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TabeladeGrade6Colorida">
    <w:name w:val="Grid Table 6 Colorful"/>
    <w:basedOn w:val="Tabe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ela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ela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ela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ela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ela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TabeladeGrade7Colorida">
    <w:name w:val="Grid Table 7 Colorful"/>
    <w:basedOn w:val="Tabe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000000"/>
          <w:left w:val="none" w:sz="0" w:space="0" w:color="000000"/>
          <w:bottom w:val="single" w:sz="4" w:space="0" w:color="63BDE6" w:themeColor="accent1" w:themeTint="80"/>
          <w:right w:val="none" w:sz="0"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000000"/>
          <w:left w:val="none" w:sz="0" w:space="0" w:color="000000"/>
          <w:bottom w:val="none" w:sz="0"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000000"/>
          <w:left w:val="single" w:sz="4" w:space="0" w:color="63BDE6" w:themeColor="accent1" w:themeTint="80"/>
          <w:bottom w:val="none" w:sz="0" w:space="0" w:color="000000"/>
          <w:right w:val="none" w:sz="0"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ela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ela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000000"/>
          <w:left w:val="none" w:sz="0" w:space="0" w:color="000000"/>
          <w:bottom w:val="single" w:sz="4" w:space="0" w:color="196C24" w:themeColor="accent3" w:themeTint="FE"/>
          <w:right w:val="none" w:sz="0"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000000"/>
          <w:left w:val="none" w:sz="0" w:space="0" w:color="000000"/>
          <w:bottom w:val="none" w:sz="0"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000000"/>
          <w:left w:val="single" w:sz="4" w:space="0" w:color="196C24" w:themeColor="accent3" w:themeTint="FE"/>
          <w:bottom w:val="none" w:sz="0" w:space="0" w:color="000000"/>
          <w:right w:val="none" w:sz="0"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ela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ela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000000"/>
          <w:left w:val="none" w:sz="0" w:space="0" w:color="000000"/>
          <w:bottom w:val="single" w:sz="4" w:space="0" w:color="DA76CE" w:themeColor="accent5" w:themeTint="90"/>
          <w:right w:val="none" w:sz="0"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000000"/>
          <w:left w:val="none" w:sz="0" w:space="0" w:color="000000"/>
          <w:bottom w:val="none" w:sz="0"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000000"/>
          <w:left w:val="single" w:sz="4" w:space="0" w:color="DA76CE" w:themeColor="accent5" w:themeTint="90"/>
          <w:bottom w:val="none" w:sz="0" w:space="0" w:color="000000"/>
          <w:right w:val="none" w:sz="0"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ela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000000"/>
          <w:left w:val="none" w:sz="0" w:space="0" w:color="000000"/>
          <w:bottom w:val="single" w:sz="4" w:space="0" w:color="94DA7B" w:themeColor="accent6" w:themeTint="90"/>
          <w:right w:val="none" w:sz="0"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000000"/>
          <w:left w:val="none" w:sz="0" w:space="0" w:color="000000"/>
          <w:bottom w:val="none" w:sz="0"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000000"/>
          <w:left w:val="single" w:sz="4" w:space="0" w:color="94DA7B" w:themeColor="accent6" w:themeTint="90"/>
          <w:bottom w:val="none" w:sz="0" w:space="0" w:color="000000"/>
          <w:right w:val="none" w:sz="0"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TabeladeLista1Clara">
    <w:name w:val="List Table 1 Light"/>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TabeladeLista2">
    <w:name w:val="List Table 2"/>
    <w:basedOn w:val="Tabe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Tabela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Tabela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Tabela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Tabela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Tabela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eladeLista3">
    <w:name w:val="List Table 3"/>
    <w:basedOn w:val="Tabe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Tabela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Tabela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Tabela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Tabela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Tabela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TabeladeLista4">
    <w:name w:val="List Table 4"/>
    <w:basedOn w:val="Tabe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Tabela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Tabela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Tabela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Tabela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Tabela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eladeLista5Escura">
    <w:name w:val="List Table 5 Dark"/>
    <w:basedOn w:val="Tabe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Tabela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Tabela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Tabela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Tabela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Tabela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TabeladeLista6Colorida">
    <w:name w:val="List Table 6 Colorful"/>
    <w:basedOn w:val="Tabe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ela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ela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ela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ela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ela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TabeladeLista7Colorida">
    <w:name w:val="List Table 7 Colorful"/>
    <w:basedOn w:val="Tabe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000000"/>
          <w:left w:val="none" w:sz="0" w:space="0" w:color="000000"/>
          <w:bottom w:val="single" w:sz="4" w:space="0" w:color="156082" w:themeColor="accent1"/>
          <w:right w:val="none" w:sz="0"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000000"/>
          <w:left w:val="none" w:sz="0" w:space="0" w:color="000000"/>
          <w:bottom w:val="none" w:sz="0"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000000"/>
          <w:left w:val="single" w:sz="4" w:space="0" w:color="156082" w:themeColor="accent1"/>
          <w:bottom w:val="none" w:sz="0" w:space="0" w:color="000000"/>
          <w:right w:val="none" w:sz="0"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ela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ela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000000"/>
          <w:left w:val="none" w:sz="0" w:space="0" w:color="000000"/>
          <w:bottom w:val="single" w:sz="4" w:space="0" w:color="48D45B" w:themeColor="accent3" w:themeTint="98"/>
          <w:right w:val="none" w:sz="0"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000000"/>
          <w:left w:val="none" w:sz="0" w:space="0" w:color="000000"/>
          <w:bottom w:val="none" w:sz="0"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000000"/>
          <w:left w:val="single" w:sz="4" w:space="0" w:color="48D45B" w:themeColor="accent3" w:themeTint="98"/>
          <w:bottom w:val="none" w:sz="0" w:space="0" w:color="000000"/>
          <w:right w:val="none" w:sz="0"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ela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ela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000000"/>
          <w:left w:val="none" w:sz="0" w:space="0" w:color="000000"/>
          <w:bottom w:val="single" w:sz="4" w:space="0" w:color="D76CCB" w:themeColor="accent5" w:themeTint="9A"/>
          <w:right w:val="none" w:sz="0"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000000"/>
          <w:left w:val="none" w:sz="0" w:space="0" w:color="000000"/>
          <w:bottom w:val="none" w:sz="0"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000000"/>
          <w:left w:val="single" w:sz="4" w:space="0" w:color="D76CCB" w:themeColor="accent5" w:themeTint="9A"/>
          <w:bottom w:val="none" w:sz="0" w:space="0" w:color="000000"/>
          <w:right w:val="none" w:sz="0"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ela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000000"/>
          <w:left w:val="none" w:sz="0" w:space="0" w:color="000000"/>
          <w:bottom w:val="single" w:sz="4" w:space="0" w:color="8ED873" w:themeColor="accent6" w:themeTint="98"/>
          <w:right w:val="none" w:sz="0"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000000"/>
          <w:left w:val="none" w:sz="0" w:space="0" w:color="000000"/>
          <w:bottom w:val="none" w:sz="0"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000000"/>
          <w:left w:val="single" w:sz="4" w:space="0" w:color="8ED873" w:themeColor="accent6" w:themeTint="98"/>
          <w:bottom w:val="none" w:sz="0" w:space="0" w:color="000000"/>
          <w:right w:val="none" w:sz="0"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e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e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e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e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e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e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ela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pPr>
      <w:spacing w:after="0" w:line="240" w:lineRule="auto"/>
    </w:pPr>
    <w:rPr>
      <w:color w:val="404040"/>
      <w:sz w:val="20"/>
      <w:szCs w:val="20"/>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elanormal"/>
    <w:uiPriority w:val="99"/>
    <w:pPr>
      <w:spacing w:after="0" w:line="240" w:lineRule="auto"/>
    </w:pPr>
    <w:rPr>
      <w:color w:val="404040"/>
      <w:sz w:val="20"/>
      <w:szCs w:val="20"/>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elanormal"/>
    <w:uiPriority w:val="99"/>
    <w:pPr>
      <w:spacing w:after="0" w:line="240" w:lineRule="auto"/>
    </w:pPr>
    <w:rPr>
      <w:color w:val="404040"/>
      <w:sz w:val="20"/>
      <w:szCs w:val="20"/>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elanormal"/>
    <w:uiPriority w:val="99"/>
    <w:pPr>
      <w:spacing w:after="0" w:line="240" w:lineRule="auto"/>
    </w:pPr>
    <w:rPr>
      <w:color w:val="404040"/>
      <w:sz w:val="20"/>
      <w:szCs w:val="20"/>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elanormal"/>
    <w:uiPriority w:val="99"/>
    <w:pPr>
      <w:spacing w:after="0" w:line="240" w:lineRule="auto"/>
    </w:pPr>
    <w:rPr>
      <w:color w:val="404040"/>
      <w:sz w:val="20"/>
      <w:szCs w:val="20"/>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elanormal"/>
    <w:uiPriority w:val="99"/>
    <w:pPr>
      <w:spacing w:after="0" w:line="240" w:lineRule="auto"/>
    </w:pPr>
    <w:rPr>
      <w:color w:val="404040"/>
      <w:sz w:val="20"/>
      <w:szCs w:val="20"/>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e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ela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ela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ela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ela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ela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Ttulo1Char">
    <w:name w:val="Título 1 Char"/>
    <w:basedOn w:val="Fontepargpadro"/>
    <w:link w:val="Ttulo1"/>
    <w:uiPriority w:val="9"/>
    <w:rPr>
      <w:rFonts w:ascii="Arial" w:eastAsia="Arial" w:hAnsi="Arial" w:cs="Arial"/>
      <w:color w:val="0F4761" w:themeColor="accent1" w:themeShade="BF"/>
      <w:sz w:val="40"/>
      <w:szCs w:val="40"/>
    </w:rPr>
  </w:style>
  <w:style w:type="character" w:customStyle="1" w:styleId="Ttulo2Char">
    <w:name w:val="Título 2 Char"/>
    <w:basedOn w:val="Fontepargpadro"/>
    <w:link w:val="Ttulo2"/>
    <w:uiPriority w:val="9"/>
    <w:rPr>
      <w:rFonts w:ascii="Arial" w:eastAsia="Arial" w:hAnsi="Arial" w:cs="Arial"/>
      <w:color w:val="0F4761" w:themeColor="accent1" w:themeShade="BF"/>
      <w:sz w:val="32"/>
      <w:szCs w:val="32"/>
    </w:rPr>
  </w:style>
  <w:style w:type="character" w:customStyle="1" w:styleId="Ttulo3Char">
    <w:name w:val="Título 3 Char"/>
    <w:basedOn w:val="Fontepargpadro"/>
    <w:link w:val="Ttulo3"/>
    <w:uiPriority w:val="9"/>
    <w:rPr>
      <w:rFonts w:ascii="Arial" w:eastAsia="Arial" w:hAnsi="Arial" w:cs="Arial"/>
      <w:color w:val="0F4761" w:themeColor="accent1" w:themeShade="BF"/>
      <w:sz w:val="28"/>
      <w:szCs w:val="28"/>
    </w:rPr>
  </w:style>
  <w:style w:type="character" w:customStyle="1" w:styleId="Ttulo4Char">
    <w:name w:val="Título 4 Char"/>
    <w:basedOn w:val="Fontepargpadro"/>
    <w:link w:val="Ttulo4"/>
    <w:uiPriority w:val="9"/>
    <w:rPr>
      <w:rFonts w:ascii="Arial" w:eastAsia="Arial" w:hAnsi="Arial" w:cs="Arial"/>
      <w:i/>
      <w:iCs/>
      <w:color w:val="0F4761" w:themeColor="accent1" w:themeShade="BF"/>
    </w:rPr>
  </w:style>
  <w:style w:type="character" w:customStyle="1" w:styleId="Ttulo5Char">
    <w:name w:val="Título 5 Char"/>
    <w:basedOn w:val="Fontepargpadro"/>
    <w:link w:val="Ttulo5"/>
    <w:uiPriority w:val="9"/>
    <w:rPr>
      <w:rFonts w:ascii="Arial" w:eastAsia="Arial" w:hAnsi="Arial" w:cs="Arial"/>
      <w:color w:val="0F4761" w:themeColor="accent1" w:themeShade="BF"/>
    </w:rPr>
  </w:style>
  <w:style w:type="character" w:customStyle="1" w:styleId="Ttulo6Char">
    <w:name w:val="Título 6 Char"/>
    <w:basedOn w:val="Fontepargpadro"/>
    <w:link w:val="Ttulo6"/>
    <w:uiPriority w:val="9"/>
    <w:rPr>
      <w:rFonts w:ascii="Arial" w:eastAsia="Arial" w:hAnsi="Arial" w:cs="Arial"/>
      <w:i/>
      <w:iCs/>
      <w:color w:val="595959" w:themeColor="text1" w:themeTint="A6"/>
    </w:rPr>
  </w:style>
  <w:style w:type="character" w:customStyle="1" w:styleId="Ttulo7Char">
    <w:name w:val="Título 7 Char"/>
    <w:basedOn w:val="Fontepargpadro"/>
    <w:link w:val="Ttulo7"/>
    <w:uiPriority w:val="9"/>
    <w:rPr>
      <w:rFonts w:ascii="Arial" w:eastAsia="Arial" w:hAnsi="Arial" w:cs="Arial"/>
      <w:color w:val="595959" w:themeColor="text1" w:themeTint="A6"/>
    </w:rPr>
  </w:style>
  <w:style w:type="character" w:customStyle="1" w:styleId="Ttulo8Char">
    <w:name w:val="Título 8 Char"/>
    <w:basedOn w:val="Fontepargpadro"/>
    <w:link w:val="Ttulo8"/>
    <w:uiPriority w:val="9"/>
    <w:rPr>
      <w:rFonts w:ascii="Arial" w:eastAsia="Arial" w:hAnsi="Arial" w:cs="Arial"/>
      <w:i/>
      <w:iCs/>
      <w:color w:val="272727" w:themeColor="text1" w:themeTint="D8"/>
    </w:rPr>
  </w:style>
  <w:style w:type="character" w:customStyle="1" w:styleId="Ttulo9Char">
    <w:name w:val="Título 9 Char"/>
    <w:basedOn w:val="Fontepargpadro"/>
    <w:link w:val="Ttulo9"/>
    <w:uiPriority w:val="9"/>
    <w:rPr>
      <w:rFonts w:ascii="Arial" w:eastAsia="Arial" w:hAnsi="Arial" w:cs="Arial"/>
      <w:i/>
      <w:iCs/>
      <w:color w:val="272727" w:themeColor="text1" w:themeTint="D8"/>
    </w:rPr>
  </w:style>
  <w:style w:type="paragraph" w:styleId="Ttulo">
    <w:name w:val="Title"/>
    <w:basedOn w:val="Normal"/>
    <w:next w:val="Normal"/>
    <w:link w:val="TtuloChar"/>
    <w:uiPriority w:val="10"/>
    <w:qFormat/>
    <w:pPr>
      <w:spacing w:after="80" w:line="240" w:lineRule="auto"/>
      <w:contextualSpacing/>
    </w:pPr>
    <w:rPr>
      <w:rFonts w:ascii="Arial" w:eastAsia="Arial" w:hAnsi="Arial" w:cs="Arial"/>
      <w:spacing w:val="-10"/>
      <w:sz w:val="56"/>
      <w:szCs w:val="56"/>
    </w:rPr>
  </w:style>
  <w:style w:type="character" w:customStyle="1" w:styleId="TtuloChar">
    <w:name w:val="Título Char"/>
    <w:basedOn w:val="Fontepargpadro"/>
    <w:link w:val="Ttulo"/>
    <w:uiPriority w:val="10"/>
    <w:rPr>
      <w:rFonts w:ascii="Arial" w:eastAsia="Arial" w:hAnsi="Arial" w:cs="Arial"/>
      <w:spacing w:val="-10"/>
      <w:sz w:val="56"/>
      <w:szCs w:val="56"/>
    </w:rPr>
  </w:style>
  <w:style w:type="paragraph" w:styleId="Subttulo">
    <w:name w:val="Subtitle"/>
    <w:basedOn w:val="Normal"/>
    <w:next w:val="Normal"/>
    <w:link w:val="SubttuloChar"/>
    <w:uiPriority w:val="11"/>
    <w:qFormat/>
    <w:pPr>
      <w:numPr>
        <w:ilvl w:val="1"/>
      </w:numPr>
      <w:ind w:left="-239" w:hanging="10"/>
    </w:pPr>
    <w:rPr>
      <w:color w:val="595959" w:themeColor="text1" w:themeTint="A6"/>
      <w:spacing w:val="15"/>
      <w:sz w:val="28"/>
      <w:szCs w:val="28"/>
    </w:rPr>
  </w:style>
  <w:style w:type="character" w:customStyle="1" w:styleId="SubttuloChar">
    <w:name w:val="Subtítulo Char"/>
    <w:basedOn w:val="Fontepargpadro"/>
    <w:link w:val="Subttulo"/>
    <w:uiPriority w:val="11"/>
    <w:rPr>
      <w:color w:val="595959" w:themeColor="text1" w:themeTint="A6"/>
      <w:spacing w:val="15"/>
      <w:sz w:val="28"/>
      <w:szCs w:val="28"/>
    </w:rPr>
  </w:style>
  <w:style w:type="paragraph" w:styleId="Citao">
    <w:name w:val="Quote"/>
    <w:basedOn w:val="Normal"/>
    <w:next w:val="Normal"/>
    <w:link w:val="CitaoChar"/>
    <w:uiPriority w:val="29"/>
    <w:qFormat/>
    <w:pPr>
      <w:spacing w:before="160"/>
      <w:jc w:val="center"/>
    </w:pPr>
    <w:rPr>
      <w:i/>
      <w:iCs/>
      <w:color w:val="404040" w:themeColor="text1" w:themeTint="BF"/>
    </w:rPr>
  </w:style>
  <w:style w:type="character" w:customStyle="1" w:styleId="CitaoChar">
    <w:name w:val="Citação Char"/>
    <w:basedOn w:val="Fontepargpadro"/>
    <w:link w:val="Citao"/>
    <w:uiPriority w:val="29"/>
    <w:rPr>
      <w:i/>
      <w:iCs/>
      <w:color w:val="404040" w:themeColor="text1" w:themeTint="BF"/>
    </w:rPr>
  </w:style>
  <w:style w:type="paragraph" w:styleId="PargrafodaLista">
    <w:name w:val="List Paragraph"/>
    <w:basedOn w:val="Normal"/>
    <w:uiPriority w:val="34"/>
    <w:qFormat/>
    <w:pPr>
      <w:ind w:left="720"/>
      <w:contextualSpacing/>
    </w:pPr>
  </w:style>
  <w:style w:type="character" w:styleId="nfaseIntensa">
    <w:name w:val="Intense Emphasis"/>
    <w:basedOn w:val="Fontepargpadro"/>
    <w:uiPriority w:val="21"/>
    <w:qFormat/>
    <w:rPr>
      <w:i/>
      <w:iCs/>
      <w:color w:val="0F4761" w:themeColor="accent1" w:themeShade="BF"/>
    </w:rPr>
  </w:style>
  <w:style w:type="paragraph" w:styleId="CitaoIntensa">
    <w:name w:val="Intense Quote"/>
    <w:basedOn w:val="Normal"/>
    <w:next w:val="Normal"/>
    <w:link w:val="CitaoIntensa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Pr>
      <w:i/>
      <w:iCs/>
      <w:color w:val="0F4761" w:themeColor="accent1" w:themeShade="BF"/>
    </w:rPr>
  </w:style>
  <w:style w:type="character" w:styleId="RefernciaIntensa">
    <w:name w:val="Intense Reference"/>
    <w:basedOn w:val="Fontepargpadro"/>
    <w:uiPriority w:val="32"/>
    <w:qFormat/>
    <w:rPr>
      <w:b/>
      <w:bCs/>
      <w:smallCaps/>
      <w:color w:val="0F4761" w:themeColor="accent1" w:themeShade="BF"/>
      <w:spacing w:val="5"/>
    </w:rPr>
  </w:style>
  <w:style w:type="paragraph" w:styleId="SemEspaamento">
    <w:name w:val="No Spacing"/>
    <w:basedOn w:val="Normal"/>
    <w:uiPriority w:val="1"/>
    <w:qFormat/>
    <w:pPr>
      <w:spacing w:after="0" w:line="240" w:lineRule="auto"/>
    </w:pPr>
  </w:style>
  <w:style w:type="character" w:styleId="nfaseSutil">
    <w:name w:val="Subtle Emphasis"/>
    <w:basedOn w:val="Fontepargpadro"/>
    <w:uiPriority w:val="19"/>
    <w:qFormat/>
    <w:rPr>
      <w:i/>
      <w:iCs/>
      <w:color w:val="404040" w:themeColor="text1" w:themeTint="BF"/>
    </w:rPr>
  </w:style>
  <w:style w:type="character" w:styleId="nfase">
    <w:name w:val="Emphasis"/>
    <w:basedOn w:val="Fontepargpadro"/>
    <w:uiPriority w:val="20"/>
    <w:qFormat/>
    <w:rPr>
      <w:i/>
      <w:iCs/>
    </w:rPr>
  </w:style>
  <w:style w:type="character" w:styleId="Forte">
    <w:name w:val="Strong"/>
    <w:basedOn w:val="Fontepargpadro"/>
    <w:uiPriority w:val="22"/>
    <w:qFormat/>
    <w:rPr>
      <w:b/>
      <w:bCs/>
    </w:rPr>
  </w:style>
  <w:style w:type="character" w:styleId="RefernciaSutil">
    <w:name w:val="Subtle Reference"/>
    <w:basedOn w:val="Fontepargpadro"/>
    <w:uiPriority w:val="31"/>
    <w:qFormat/>
    <w:rPr>
      <w:smallCaps/>
      <w:color w:val="5A5A5A" w:themeColor="text1" w:themeTint="A5"/>
    </w:rPr>
  </w:style>
  <w:style w:type="character" w:styleId="TtulodoLivro">
    <w:name w:val="Book Title"/>
    <w:basedOn w:val="Fontepargpadro"/>
    <w:uiPriority w:val="33"/>
    <w:qFormat/>
    <w:rPr>
      <w:b/>
      <w:bCs/>
      <w:i/>
      <w:iCs/>
      <w:spacing w:val="5"/>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paragraph" w:styleId="Legenda">
    <w:name w:val="caption"/>
    <w:basedOn w:val="Normal"/>
    <w:next w:val="Normal"/>
    <w:uiPriority w:val="35"/>
    <w:unhideWhenUsed/>
    <w:qFormat/>
    <w:pPr>
      <w:spacing w:after="200" w:line="240" w:lineRule="auto"/>
    </w:pPr>
    <w:rPr>
      <w:i/>
      <w:iCs/>
      <w:color w:val="0E2841" w:themeColor="text2"/>
      <w:sz w:val="18"/>
      <w:szCs w:val="18"/>
    </w:rPr>
  </w:style>
  <w:style w:type="paragraph" w:styleId="Textodenotaderodap">
    <w:name w:val="footnote text"/>
    <w:basedOn w:val="Normal"/>
    <w:link w:val="TextodenotaderodapChar"/>
    <w:uiPriority w:val="99"/>
    <w:semiHidden/>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Pr>
      <w:sz w:val="20"/>
      <w:szCs w:val="20"/>
    </w:rPr>
  </w:style>
  <w:style w:type="character" w:styleId="Refdenotaderodap">
    <w:name w:val="footnote reference"/>
    <w:basedOn w:val="Fontepargpadro"/>
    <w:uiPriority w:val="99"/>
    <w:semiHidden/>
    <w:unhideWhenUsed/>
    <w:rPr>
      <w:vertAlign w:val="superscript"/>
    </w:rPr>
  </w:style>
  <w:style w:type="paragraph" w:styleId="Textodenotadefim">
    <w:name w:val="endnote text"/>
    <w:basedOn w:val="Normal"/>
    <w:link w:val="TextodenotadefimChar"/>
    <w:uiPriority w:val="99"/>
    <w:semiHidden/>
    <w:unhideWhenUse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Pr>
      <w:sz w:val="20"/>
      <w:szCs w:val="20"/>
    </w:rPr>
  </w:style>
  <w:style w:type="character" w:styleId="Refdenotadefim">
    <w:name w:val="endnote reference"/>
    <w:basedOn w:val="Fontepargpadro"/>
    <w:uiPriority w:val="99"/>
    <w:semiHidden/>
    <w:unhideWhenUsed/>
    <w:rPr>
      <w:vertAlign w:val="superscript"/>
    </w:rPr>
  </w:style>
  <w:style w:type="character" w:styleId="Hyperlink">
    <w:name w:val="Hyperlink"/>
    <w:basedOn w:val="Fontepargpadro"/>
    <w:uiPriority w:val="99"/>
    <w:unhideWhenUsed/>
    <w:rPr>
      <w:color w:val="467886" w:themeColor="hyperlink"/>
      <w:u w:val="single"/>
    </w:rPr>
  </w:style>
  <w:style w:type="character" w:styleId="HiperlinkVisitado">
    <w:name w:val="FollowedHyperlink"/>
    <w:basedOn w:val="Fontepargpadro"/>
    <w:uiPriority w:val="99"/>
    <w:semiHidden/>
    <w:unhideWhenUsed/>
    <w:rPr>
      <w:color w:val="96607D" w:themeColor="followedHyperlink"/>
      <w:u w:val="single"/>
    </w:rPr>
  </w:style>
  <w:style w:type="paragraph" w:styleId="CabealhodoSumrio">
    <w:name w:val="TOC Heading"/>
    <w:uiPriority w:val="39"/>
    <w:unhideWhenUsed/>
  </w:style>
  <w:style w:type="paragraph" w:styleId="ndicedeilustraes">
    <w:name w:val="table of figures"/>
    <w:basedOn w:val="Normal"/>
    <w:next w:val="Normal"/>
    <w:uiPriority w:val="99"/>
    <w:unhideWhenUsed/>
    <w:pPr>
      <w:spacing w:after="0"/>
    </w:p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rPr>
      <w:rFonts w:ascii="Calibri" w:eastAsia="Calibri" w:hAnsi="Calibri" w:cs="Calibri"/>
      <w:color w:val="2D5174"/>
      <w:sz w:val="26"/>
    </w:rPr>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rPr>
      <w:rFonts w:ascii="Calibri" w:eastAsia="Calibri" w:hAnsi="Calibri" w:cs="Calibri"/>
      <w:color w:val="2D5174"/>
      <w:sz w:val="26"/>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eastAsia="Calibri" w:hAnsi="Tahoma" w:cs="Tahoma"/>
      <w:color w:val="2D5174"/>
      <w:sz w:val="16"/>
      <w:szCs w:val="16"/>
    </w:rPr>
  </w:style>
  <w:style w:type="paragraph" w:customStyle="1" w:styleId="docdata">
    <w:name w:val="docdata"/>
    <w:aliases w:val="docy,v5,304470,bqiaagaaeyqcaaagiaiaaaorbwqabfqabaaaaaaaaaaaaaaaaaaaaaaaaaaaaaaaaaaaaaaaaaaaaaaaaaaaaaaaaaaaaaaaaaaaaaaaaaaaaaaaaaaaaaaaaaaaaaaaaaaaaaaaaaaaaaaaaaaaaaaaaaaaaaaaaaaaaaaaaaaaaaaaaaaaaaaaaaaaaaaaaaaaaaaaaaaaaaaaaaaaaaaaaaaaaaaaaaaaaa"/>
    <w:basedOn w:val="Normal"/>
    <w:rsid w:val="002053C2"/>
    <w:pPr>
      <w:spacing w:before="100" w:beforeAutospacing="1" w:after="100" w:afterAutospacing="1" w:line="240" w:lineRule="auto"/>
      <w:ind w:left="0" w:firstLine="0"/>
    </w:pPr>
    <w:rPr>
      <w:rFonts w:ascii="Times New Roman" w:eastAsia="Times New Roman" w:hAnsi="Times New Roman" w:cs="Times New Roman"/>
      <w:color w:val="auto"/>
      <w:sz w:val="24"/>
    </w:rPr>
  </w:style>
  <w:style w:type="paragraph" w:styleId="NormalWeb">
    <w:name w:val="Normal (Web)"/>
    <w:basedOn w:val="Normal"/>
    <w:uiPriority w:val="99"/>
    <w:unhideWhenUsed/>
    <w:rsid w:val="002053C2"/>
    <w:pPr>
      <w:spacing w:before="100" w:beforeAutospacing="1" w:after="100" w:afterAutospacing="1" w:line="240" w:lineRule="auto"/>
      <w:ind w:left="0" w:firstLine="0"/>
    </w:pPr>
    <w:rPr>
      <w:rFonts w:ascii="Times New Roman" w:eastAsia="Times New Roman" w:hAnsi="Times New Roman" w:cs="Times New Roman"/>
      <w:color w:val="auto"/>
      <w:sz w:val="24"/>
    </w:rPr>
  </w:style>
  <w:style w:type="character" w:styleId="MenoPendente">
    <w:name w:val="Unresolved Mention"/>
    <w:basedOn w:val="Fontepargpadro"/>
    <w:uiPriority w:val="99"/>
    <w:semiHidden/>
    <w:unhideWhenUsed/>
    <w:rsid w:val="00DB3754"/>
    <w:rPr>
      <w:color w:val="605E5C"/>
      <w:shd w:val="clear" w:color="auto" w:fill="E1DFDD"/>
    </w:rPr>
  </w:style>
  <w:style w:type="table" w:customStyle="1" w:styleId="StGen121">
    <w:name w:val="StGen121"/>
    <w:basedOn w:val="Tabelanormal"/>
    <w:rsid w:val="005A3237"/>
    <w:pPr>
      <w:widowControl w:val="0"/>
      <w:spacing w:after="240" w:line="240" w:lineRule="auto"/>
      <w:ind w:hanging="1"/>
      <w:jc w:val="both"/>
    </w:pPr>
    <w:rPr>
      <w:rFonts w:ascii="Calibri" w:eastAsia="Calibri" w:hAnsi="Calibri" w:cs="Calibri"/>
      <w:sz w:val="22"/>
      <w:szCs w:val="22"/>
      <w:lang w:eastAsia="zh-CN"/>
    </w:rPr>
    <w:tblPr>
      <w:tblStyleRowBandSize w:val="1"/>
      <w:tblStyleColBandSize w:val="1"/>
      <w:tblInd w:w="0" w:type="nil"/>
      <w:tblCellMar>
        <w:top w:w="100" w:type="dxa"/>
        <w:left w:w="110" w:type="dxa"/>
        <w:bottom w:w="100" w:type="dxa"/>
        <w:right w:w="115" w:type="dxa"/>
      </w:tblCellMar>
    </w:tblPr>
  </w:style>
  <w:style w:type="table" w:customStyle="1" w:styleId="StGen122">
    <w:name w:val="StGen122"/>
    <w:basedOn w:val="Tabelanormal"/>
    <w:rsid w:val="005A3237"/>
    <w:pPr>
      <w:widowControl w:val="0"/>
      <w:spacing w:after="240" w:line="240" w:lineRule="auto"/>
      <w:ind w:hanging="1"/>
      <w:jc w:val="both"/>
    </w:pPr>
    <w:rPr>
      <w:rFonts w:ascii="Calibri" w:eastAsia="Calibri" w:hAnsi="Calibri" w:cs="Calibri"/>
      <w:sz w:val="22"/>
      <w:szCs w:val="22"/>
      <w:lang w:eastAsia="zh-CN"/>
    </w:rPr>
    <w:tblPr>
      <w:tblStyleRowBandSize w:val="1"/>
      <w:tblStyleColBandSize w:val="1"/>
      <w:tblInd w:w="0" w:type="nil"/>
      <w:tblCellMar>
        <w:top w:w="100" w:type="dxa"/>
        <w:left w:w="110" w:type="dxa"/>
        <w:bottom w:w="100" w:type="dxa"/>
        <w:right w:w="115" w:type="dxa"/>
      </w:tblCellMar>
    </w:tblPr>
  </w:style>
  <w:style w:type="table" w:customStyle="1" w:styleId="StGen123">
    <w:name w:val="StGen123"/>
    <w:basedOn w:val="Tabelanormal"/>
    <w:rsid w:val="00281F7B"/>
    <w:pPr>
      <w:widowControl w:val="0"/>
      <w:spacing w:after="240" w:line="240" w:lineRule="auto"/>
      <w:ind w:hanging="1"/>
      <w:jc w:val="both"/>
    </w:pPr>
    <w:rPr>
      <w:rFonts w:ascii="Calibri" w:eastAsia="Calibri" w:hAnsi="Calibri" w:cs="Calibri"/>
      <w:sz w:val="22"/>
      <w:szCs w:val="22"/>
      <w:lang w:eastAsia="zh-CN"/>
    </w:rPr>
    <w:tblPr>
      <w:tblStyleRowBandSize w:val="1"/>
      <w:tblStyleColBandSize w:val="1"/>
      <w:tblInd w:w="0" w:type="nil"/>
      <w:tblCellMar>
        <w:top w:w="100" w:type="dxa"/>
        <w:left w:w="110" w:type="dxa"/>
        <w:bottom w:w="100" w:type="dxa"/>
        <w:right w:w="115" w:type="dxa"/>
      </w:tblCellMar>
    </w:tblPr>
  </w:style>
  <w:style w:type="table" w:customStyle="1" w:styleId="StGen124">
    <w:name w:val="StGen124"/>
    <w:basedOn w:val="Tabelanormal"/>
    <w:rsid w:val="00281F7B"/>
    <w:pPr>
      <w:widowControl w:val="0"/>
      <w:spacing w:after="240" w:line="240" w:lineRule="auto"/>
      <w:ind w:hanging="1"/>
      <w:jc w:val="both"/>
    </w:pPr>
    <w:rPr>
      <w:rFonts w:ascii="Calibri" w:eastAsia="Calibri" w:hAnsi="Calibri" w:cs="Calibri"/>
      <w:sz w:val="22"/>
      <w:szCs w:val="22"/>
      <w:lang w:eastAsia="zh-CN"/>
    </w:rPr>
    <w:tblPr>
      <w:tblStyleRowBandSize w:val="1"/>
      <w:tblStyleColBandSize w:val="1"/>
      <w:tblInd w:w="0" w:type="nil"/>
      <w:tblCellMar>
        <w:top w:w="100" w:type="dxa"/>
        <w:left w:w="110"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4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Brilhante">
      <a:fillStyleLst>
        <a:solidFill>
          <a:schemeClr val="phClr"/>
        </a:solidFill>
        <a:gradFill>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ECE2A-E449-4024-AEF6-C2DA0261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1989</Words>
  <Characters>10746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Papel Timbrado 2025</vt:lpstr>
    </vt:vector>
  </TitlesOfParts>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Papel Timbrado 2025</dc:title>
  <dc:creator>Amanda Saulo</dc:creator>
  <cp:keywords>DAGazH95JKQ,BADSuZwZC38</cp:keywords>
  <cp:lastModifiedBy>Fernanda Jantsch Reis</cp:lastModifiedBy>
  <cp:revision>2</cp:revision>
  <cp:lastPrinted>2025-05-20T16:49:00Z</cp:lastPrinted>
  <dcterms:created xsi:type="dcterms:W3CDTF">2025-05-21T09:09:00Z</dcterms:created>
  <dcterms:modified xsi:type="dcterms:W3CDTF">2025-05-21T09:09:00Z</dcterms:modified>
</cp:coreProperties>
</file>