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07D9D4" w14:textId="4289F886" w:rsidR="00A03239" w:rsidRPr="00C13525" w:rsidRDefault="00C13525" w:rsidP="00C13525">
      <w:pPr>
        <w:spacing w:before="240" w:line="360" w:lineRule="auto"/>
        <w:ind w:left="0" w:firstLine="0"/>
        <w:jc w:val="center"/>
        <w:rPr>
          <w:rFonts w:ascii="Segoe UI" w:hAnsi="Segoe UI" w:cs="Segoe UI"/>
          <w:b/>
          <w:bCs/>
          <w:color w:val="auto"/>
          <w:sz w:val="20"/>
          <w:szCs w:val="20"/>
        </w:rPr>
      </w:pPr>
      <w:r w:rsidRPr="00C13525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>ANEXO 0</w:t>
      </w:r>
      <w:r w:rsidR="006779F9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>2</w:t>
      </w:r>
      <w:r w:rsidRPr="00C13525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 xml:space="preserve"> –</w:t>
      </w:r>
      <w:r w:rsidR="006779F9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 xml:space="preserve"> CRITÉRIOS DE AVALIAÇÃO DA ETAPA DE SELE</w:t>
      </w:r>
      <w:r w:rsidR="00F20BAB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>ÇÃO</w:t>
      </w:r>
      <w:r w:rsidRPr="00C13525">
        <w:rPr>
          <w:rFonts w:ascii="Segoe UI" w:hAnsi="Segoe UI" w:cs="Segoe UI"/>
          <w:b/>
          <w:bCs/>
          <w:color w:val="auto"/>
          <w:sz w:val="20"/>
          <w:szCs w:val="20"/>
          <w:highlight w:val="yellow"/>
        </w:rPr>
        <w:t xml:space="preserve"> </w:t>
      </w:r>
    </w:p>
    <w:p w14:paraId="72923318" w14:textId="73112AB5" w:rsidR="002053C2" w:rsidRPr="00961F72" w:rsidRDefault="002053C2" w:rsidP="002053C2">
      <w:pPr>
        <w:pStyle w:val="docdata"/>
        <w:shd w:val="clear" w:color="auto" w:fill="FFC00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EDITAL DE CHAMEMENTO PÚBLICO  001/2025 – CULTURA VIVA</w:t>
      </w:r>
    </w:p>
    <w:p w14:paraId="6DBF27B6" w14:textId="0389848F" w:rsidR="002053C2" w:rsidRPr="00961F72" w:rsidRDefault="002053C2" w:rsidP="002053C2">
      <w:pPr>
        <w:pStyle w:val="NormalWeb"/>
        <w:shd w:val="clear" w:color="auto" w:fill="92D05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REDE MUNICIPAL DE PONTOS DE CULTURA DE APUCARANA</w:t>
      </w:r>
    </w:p>
    <w:p w14:paraId="59636508" w14:textId="77777777" w:rsidR="002053C2" w:rsidRPr="00961F72" w:rsidRDefault="002053C2" w:rsidP="002053C2">
      <w:pPr>
        <w:pStyle w:val="NormalWeb"/>
        <w:shd w:val="clear" w:color="auto" w:fill="FFFF0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POLÍTICA NACIONAL ALDIR BLANC</w:t>
      </w:r>
    </w:p>
    <w:p w14:paraId="5527BDBF" w14:textId="2E7D713E" w:rsidR="002053C2" w:rsidRPr="00961F72" w:rsidRDefault="002053C2" w:rsidP="002053C2">
      <w:pPr>
        <w:pStyle w:val="NormalWeb"/>
        <w:shd w:val="clear" w:color="auto" w:fill="00B0F0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b/>
          <w:bCs/>
          <w:color w:val="000000"/>
          <w:sz w:val="20"/>
          <w:szCs w:val="20"/>
        </w:rPr>
        <w:t>FOMENTO À PONTOS E PONTÕES DE CULTURA</w:t>
      </w:r>
    </w:p>
    <w:p w14:paraId="70A71A0E" w14:textId="77777777" w:rsidR="002053C2" w:rsidRPr="00961F72" w:rsidRDefault="002053C2" w:rsidP="002053C2">
      <w:pPr>
        <w:pStyle w:val="NormalWeb"/>
        <w:shd w:val="clear" w:color="auto" w:fill="FFFFFF"/>
        <w:spacing w:before="0" w:beforeAutospacing="0" w:after="0" w:afterAutospacing="0" w:line="273" w:lineRule="auto"/>
        <w:ind w:left="-142" w:firstLine="283"/>
        <w:jc w:val="center"/>
        <w:rPr>
          <w:rFonts w:ascii="Segoe UI" w:hAnsi="Segoe UI" w:cs="Segoe UI"/>
          <w:sz w:val="20"/>
          <w:szCs w:val="20"/>
        </w:rPr>
      </w:pPr>
      <w:r w:rsidRPr="00961F72">
        <w:rPr>
          <w:rFonts w:ascii="Segoe UI" w:hAnsi="Segoe UI" w:cs="Segoe UI"/>
          <w:color w:val="000000"/>
          <w:sz w:val="20"/>
          <w:szCs w:val="20"/>
        </w:rPr>
        <w:t> </w:t>
      </w:r>
    </w:p>
    <w:p w14:paraId="7CA30297" w14:textId="77777777" w:rsidR="006779F9" w:rsidRPr="00F20BAB" w:rsidRDefault="006779F9" w:rsidP="006779F9">
      <w:pPr>
        <w:tabs>
          <w:tab w:val="center" w:pos="0"/>
        </w:tabs>
        <w:spacing w:after="120" w:line="240" w:lineRule="auto"/>
        <w:jc w:val="both"/>
        <w:rPr>
          <w:bCs/>
          <w:sz w:val="24"/>
          <w:u w:val="single"/>
        </w:rPr>
      </w:pPr>
      <w:r w:rsidRPr="00F20BAB">
        <w:rPr>
          <w:bCs/>
          <w:sz w:val="24"/>
          <w:u w:val="single"/>
        </w:rPr>
        <w:t>Bloco 1 - Avaliação da atuação da entidade cultural (critério de certificação para entidades não certificadas)</w:t>
      </w:r>
    </w:p>
    <w:p w14:paraId="14A74F26" w14:textId="77777777" w:rsidR="006779F9" w:rsidRDefault="006779F9" w:rsidP="006779F9">
      <w:pPr>
        <w:tabs>
          <w:tab w:val="center" w:pos="0"/>
        </w:tabs>
        <w:spacing w:after="120" w:line="240" w:lineRule="auto"/>
        <w:jc w:val="both"/>
        <w:rPr>
          <w:b/>
          <w:sz w:val="24"/>
          <w:highlight w:val="magenta"/>
        </w:rPr>
      </w:pPr>
    </w:p>
    <w:tbl>
      <w:tblPr>
        <w:tblStyle w:val="StGen0"/>
        <w:tblW w:w="10986" w:type="dxa"/>
        <w:tblInd w:w="-717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67"/>
        <w:gridCol w:w="3828"/>
        <w:gridCol w:w="1984"/>
        <w:gridCol w:w="1985"/>
        <w:gridCol w:w="1417"/>
        <w:gridCol w:w="1134"/>
        <w:gridCol w:w="71"/>
      </w:tblGrid>
      <w:tr w:rsidR="006779F9" w:rsidRPr="00F20BAB" w14:paraId="7B658B8C" w14:textId="77777777" w:rsidTr="00F20BAB">
        <w:trPr>
          <w:trHeight w:val="55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9414AE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8EA5A09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8CEACE" w14:textId="77777777" w:rsidR="006779F9" w:rsidRPr="00F20BAB" w:rsidRDefault="006779F9" w:rsidP="006779F9">
            <w:pPr>
              <w:widowControl w:val="0"/>
              <w:ind w:left="109" w:firstLine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DISTRIBUIÇÃO DOS PONTOS</w:t>
            </w:r>
          </w:p>
        </w:tc>
        <w:tc>
          <w:tcPr>
            <w:tcW w:w="4607" w:type="dxa"/>
            <w:gridSpan w:val="4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18AB05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PONTUAÇÃO MÁXIMA NO ITEM</w:t>
            </w:r>
          </w:p>
        </w:tc>
      </w:tr>
      <w:tr w:rsidR="006779F9" w:rsidRPr="00F20BAB" w14:paraId="50A82EAB" w14:textId="77777777" w:rsidTr="00F20BAB">
        <w:trPr>
          <w:gridAfter w:val="1"/>
          <w:wAfter w:w="71" w:type="dxa"/>
          <w:trHeight w:val="79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A76490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C98E9B" w14:textId="77777777" w:rsidR="006779F9" w:rsidRPr="00F20BAB" w:rsidRDefault="006779F9" w:rsidP="006779F9">
            <w:pPr>
              <w:widowControl w:val="0"/>
              <w:ind w:left="88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A partir do portfólio, do formulário de inscrição e demais materiais enviados, e considerando os objetivos de Pontos de Cultura definidos na Lei que institui a Política Nacional de Cultura Viva (Lei nº 13.018/2014, art. 6º, I), analisar se a entidade ou coletivo cultural atende aos seguintes critérios: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707CD2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Não Atende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713F38" w14:textId="77777777" w:rsidR="006779F9" w:rsidRPr="00F20BAB" w:rsidRDefault="006779F9" w:rsidP="006779F9">
            <w:pPr>
              <w:widowControl w:val="0"/>
              <w:ind w:firstLine="6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Atende Parcialmente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9932F02" w14:textId="77777777" w:rsidR="006779F9" w:rsidRPr="00F20BAB" w:rsidRDefault="006779F9" w:rsidP="00F20BAB">
            <w:pPr>
              <w:widowControl w:val="0"/>
              <w:ind w:left="97" w:firstLine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Atende Plenamente</w:t>
            </w:r>
          </w:p>
        </w:tc>
        <w:tc>
          <w:tcPr>
            <w:tcW w:w="113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7F31D9" w14:textId="77777777" w:rsidR="006779F9" w:rsidRPr="00F20BAB" w:rsidRDefault="006779F9" w:rsidP="004B6AFA">
            <w:pPr>
              <w:widowControl w:val="0"/>
              <w:ind w:left="227" w:hanging="75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100 pontos</w:t>
            </w:r>
          </w:p>
        </w:tc>
      </w:tr>
      <w:tr w:rsidR="006779F9" w:rsidRPr="00F20BAB" w14:paraId="79A8DB70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1331FB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a)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715E8B" w14:textId="77777777" w:rsidR="006779F9" w:rsidRPr="00F20BAB" w:rsidRDefault="006779F9" w:rsidP="006779F9">
            <w:pPr>
              <w:widowControl w:val="0"/>
              <w:ind w:left="88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Representa iniciativas culturais já desenvolvidas por comunidades, grupos e redes de colaboração.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44FE12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D3D0E2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01277F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10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51239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32D0568E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F74382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b)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E5BAC0" w14:textId="77777777" w:rsidR="006779F9" w:rsidRPr="00F20BAB" w:rsidRDefault="006779F9" w:rsidP="004B6AFA">
            <w:pPr>
              <w:widowControl w:val="0"/>
              <w:ind w:left="77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Promove, amplia e garante a criação e a produção artística e cultural.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3A4081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C945F0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8D076B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257D5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13D616CB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9546B2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c)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C614F2" w14:textId="77777777" w:rsidR="006779F9" w:rsidRPr="00F20BAB" w:rsidRDefault="006779F9" w:rsidP="004B6AFA">
            <w:pPr>
              <w:widowControl w:val="0"/>
              <w:ind w:left="219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Incentiva a preservação da cultura brasileira.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1E7289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1CDDD0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7671EC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D19DE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7D07DE26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35259E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d)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F0D6E4" w14:textId="77777777" w:rsidR="006779F9" w:rsidRPr="00F20BAB" w:rsidRDefault="006779F9" w:rsidP="004B6AFA">
            <w:pPr>
              <w:widowControl w:val="0"/>
              <w:ind w:left="77" w:right="97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Estimula a exploração de espaços públicos e privados para serem disponibilizados para a ação cultural.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70E761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696C7F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1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743281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26E22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3388D4BB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E242CE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e)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299AFF" w14:textId="77777777" w:rsidR="006779F9" w:rsidRPr="00F20BAB" w:rsidRDefault="006779F9" w:rsidP="00F20BAB">
            <w:pPr>
              <w:widowControl w:val="0"/>
              <w:ind w:left="248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Aumenta a visibilidade das diversas iniciativas culturais.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2C1162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A3DA42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F8E0E8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8F056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71EE931E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55DA55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f)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FA5C4E6" w14:textId="77777777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Promove a diversidade cultural brasileira, garantindo diálogos interculturais.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7F731D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6FE4EC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ADECDB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44D1A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4397B83D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88EDA56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g)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5AF992" w14:textId="77777777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Garante acesso aos meios de fruição, produção e difusão cultural.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253831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E9AE0E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C72B79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DB995F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38CA3090" w14:textId="77777777" w:rsidTr="00F20BAB">
        <w:trPr>
          <w:gridAfter w:val="1"/>
          <w:wAfter w:w="71" w:type="dxa"/>
          <w:trHeight w:val="52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83D720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h)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E0ADBC" w14:textId="77777777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Assegura a inclusão cultural da população idosa, de mulheres, jovens, pessoas negras, com deficiência, LGBTQIAP+ e/ou de baixa renda, combatendo as desigualdades sociais.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75C73C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691CA4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7CA33C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EFE99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62624812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B5DD41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i)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EF5D164" w14:textId="77777777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Contribui para o fortalecimento da autonomia social das comunidades.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6ECDCE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DA47ED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106451D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10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6204E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15F7B96B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73C9E1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lastRenderedPageBreak/>
              <w:t>j)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14B9CB" w14:textId="77777777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Promove o intercâmbio entre diferentes segmentos da comunidade.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E2880BA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DF538F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C9575AE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08127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4F1D9933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910846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k)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F74D6E" w14:textId="3A7BB2DB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Estimula a articulação das redes sociais e culturais e dessas com a educação.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B62534B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225862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A59645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2B9C5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1B872551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8B232D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l)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D15389" w14:textId="77777777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Adota princípios de gestão compartilhada entre atores culturais não governamentais e o Estado.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7E6E9D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662738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4FB734D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3274B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52EFC07B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AF4954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m)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9CD823" w14:textId="77777777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Fomenta as economias solidária e criativa.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1C682C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D50EF6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2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ABEF4D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4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8213D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334218B7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B805AD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n)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BEA0E6" w14:textId="77777777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Protege o patrimônio cultural material, imaterial e promove as memórias comunitárias.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2F9CB4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9B76AF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251AD9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83D9A9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0BAFEF27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9BAE2AD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o)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96B12E" w14:textId="77777777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Apoia e incentiva manifestações culturais populares e tradicionais.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182399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21AA861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3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BA7E8F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60E51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3B00B425" w14:textId="77777777" w:rsidTr="00F20BAB">
        <w:trPr>
          <w:gridAfter w:val="1"/>
          <w:wAfter w:w="71" w:type="dxa"/>
          <w:trHeight w:val="31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7667B5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p)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7581F8" w14:textId="77777777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Realiza atividades culturais gratuitas e abertas com regularidade na comunidade.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07BA44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81C53A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782C17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10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06F75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6A40D0BE" w14:textId="77777777" w:rsidTr="00F20BAB">
        <w:trPr>
          <w:gridAfter w:val="1"/>
          <w:wAfter w:w="71" w:type="dxa"/>
          <w:trHeight w:val="55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0BC4B6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q)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8648B7" w14:textId="77777777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As ações da entidade/coletivo estão relacionadas aos eixos estruturantes da PNCV, por meio de ações nas áreas de formação, produção e/ou difusão sociocultural de maneira continuada.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A08312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D14DA3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59C490C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10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B1B3E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6779F9" w:rsidRPr="00F20BAB" w14:paraId="3993C490" w14:textId="77777777" w:rsidTr="00F20BAB">
        <w:trPr>
          <w:gridAfter w:val="1"/>
          <w:wAfter w:w="71" w:type="dxa"/>
          <w:trHeight w:val="555"/>
        </w:trPr>
        <w:tc>
          <w:tcPr>
            <w:tcW w:w="56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950434" w14:textId="77777777" w:rsidR="006779F9" w:rsidRPr="00F20BAB" w:rsidRDefault="006779F9" w:rsidP="0039607D">
            <w:pPr>
              <w:widowControl w:val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r)</w:t>
            </w:r>
          </w:p>
        </w:tc>
        <w:tc>
          <w:tcPr>
            <w:tcW w:w="382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6CF3069" w14:textId="77777777" w:rsidR="006779F9" w:rsidRPr="00F20BAB" w:rsidRDefault="006779F9" w:rsidP="00F20BAB">
            <w:pPr>
              <w:widowControl w:val="0"/>
              <w:ind w:left="106" w:firstLine="0"/>
              <w:jc w:val="both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A entidade possui articulação com outras organizações, compondo Frentes, Redes, Conselhos, Comissões, dentre outros espaços de participação e incidência política em áreas sinérgicas a PNCV.</w:t>
            </w:r>
          </w:p>
        </w:tc>
        <w:tc>
          <w:tcPr>
            <w:tcW w:w="1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80E6BE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0</w:t>
            </w:r>
          </w:p>
        </w:tc>
        <w:tc>
          <w:tcPr>
            <w:tcW w:w="19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D20BC25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DECF54" w14:textId="77777777" w:rsidR="006779F9" w:rsidRPr="00F20BAB" w:rsidRDefault="006779F9" w:rsidP="0039607D">
            <w:pPr>
              <w:widowControl w:val="0"/>
              <w:jc w:val="center"/>
              <w:rPr>
                <w:rFonts w:ascii="Segoe UI" w:hAnsi="Segoe UI" w:cs="Segoe UI"/>
                <w:sz w:val="18"/>
                <w:szCs w:val="18"/>
              </w:rPr>
            </w:pPr>
            <w:r w:rsidRPr="00F20BAB">
              <w:rPr>
                <w:rFonts w:ascii="Segoe UI" w:hAnsi="Segoe UI" w:cs="Segoe UI"/>
                <w:sz w:val="18"/>
                <w:szCs w:val="18"/>
              </w:rPr>
              <w:t>10</w:t>
            </w:r>
          </w:p>
        </w:tc>
        <w:tc>
          <w:tcPr>
            <w:tcW w:w="113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494F8" w14:textId="77777777" w:rsidR="006779F9" w:rsidRPr="00F20BAB" w:rsidRDefault="006779F9" w:rsidP="0039607D">
            <w:pPr>
              <w:widowControl w:val="0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74E89350" w14:textId="77777777" w:rsidR="006779F9" w:rsidRDefault="006779F9" w:rsidP="006779F9">
      <w:pPr>
        <w:widowControl w:val="0"/>
        <w:rPr>
          <w:sz w:val="24"/>
        </w:rPr>
      </w:pPr>
    </w:p>
    <w:p w14:paraId="19685D73" w14:textId="77777777" w:rsidR="006779F9" w:rsidRDefault="006779F9" w:rsidP="006779F9">
      <w:pPr>
        <w:widowControl w:val="0"/>
        <w:rPr>
          <w:sz w:val="24"/>
        </w:rPr>
      </w:pPr>
      <w:r>
        <w:rPr>
          <w:sz w:val="24"/>
        </w:rPr>
        <w:t>Para ser certificada, a entidade precisará alcançar a pontuação mínima de 50 (cinquenta) pontos no Bloco 1.</w:t>
      </w:r>
    </w:p>
    <w:p w14:paraId="53D5C225" w14:textId="77777777" w:rsidR="006779F9" w:rsidRDefault="006779F9" w:rsidP="006779F9">
      <w:pPr>
        <w:tabs>
          <w:tab w:val="center" w:pos="0"/>
        </w:tabs>
        <w:spacing w:after="120" w:line="240" w:lineRule="auto"/>
        <w:jc w:val="both"/>
        <w:rPr>
          <w:b/>
          <w:sz w:val="24"/>
        </w:rPr>
      </w:pPr>
    </w:p>
    <w:p w14:paraId="4A85D637" w14:textId="2ACD0250" w:rsidR="006779F9" w:rsidRDefault="006779F9" w:rsidP="006779F9">
      <w:pPr>
        <w:tabs>
          <w:tab w:val="center" w:pos="0"/>
        </w:tabs>
        <w:spacing w:after="120" w:line="240" w:lineRule="auto"/>
        <w:jc w:val="both"/>
        <w:rPr>
          <w:b/>
          <w:sz w:val="24"/>
        </w:rPr>
      </w:pPr>
    </w:p>
    <w:p w14:paraId="15DE75DB" w14:textId="125C0E48" w:rsidR="00F20BAB" w:rsidRDefault="00F20BAB" w:rsidP="006779F9">
      <w:pPr>
        <w:tabs>
          <w:tab w:val="center" w:pos="0"/>
        </w:tabs>
        <w:spacing w:after="120" w:line="240" w:lineRule="auto"/>
        <w:jc w:val="both"/>
        <w:rPr>
          <w:b/>
          <w:sz w:val="24"/>
        </w:rPr>
      </w:pPr>
    </w:p>
    <w:p w14:paraId="709C8AB6" w14:textId="77777777" w:rsidR="00F20BAB" w:rsidRDefault="00F20BAB" w:rsidP="006779F9">
      <w:pPr>
        <w:tabs>
          <w:tab w:val="center" w:pos="0"/>
        </w:tabs>
        <w:spacing w:after="120" w:line="240" w:lineRule="auto"/>
        <w:jc w:val="both"/>
        <w:rPr>
          <w:b/>
          <w:sz w:val="24"/>
        </w:rPr>
      </w:pPr>
    </w:p>
    <w:p w14:paraId="702F4D4E" w14:textId="61B5A7F7" w:rsidR="00F20BAB" w:rsidRDefault="00F20BAB" w:rsidP="006779F9">
      <w:pPr>
        <w:tabs>
          <w:tab w:val="center" w:pos="0"/>
        </w:tabs>
        <w:spacing w:after="120" w:line="240" w:lineRule="auto"/>
        <w:jc w:val="both"/>
        <w:rPr>
          <w:b/>
          <w:sz w:val="24"/>
        </w:rPr>
      </w:pPr>
    </w:p>
    <w:p w14:paraId="10F987AC" w14:textId="4FD69C43" w:rsidR="00F20BAB" w:rsidRDefault="00F20BAB" w:rsidP="006779F9">
      <w:pPr>
        <w:tabs>
          <w:tab w:val="center" w:pos="0"/>
        </w:tabs>
        <w:spacing w:after="120" w:line="240" w:lineRule="auto"/>
        <w:jc w:val="both"/>
        <w:rPr>
          <w:b/>
          <w:sz w:val="24"/>
        </w:rPr>
      </w:pPr>
    </w:p>
    <w:p w14:paraId="77359AD1" w14:textId="5E813404" w:rsidR="00F20BAB" w:rsidRDefault="00F20BAB" w:rsidP="006779F9">
      <w:pPr>
        <w:tabs>
          <w:tab w:val="center" w:pos="0"/>
        </w:tabs>
        <w:spacing w:after="120" w:line="240" w:lineRule="auto"/>
        <w:jc w:val="both"/>
        <w:rPr>
          <w:b/>
          <w:sz w:val="24"/>
        </w:rPr>
      </w:pPr>
    </w:p>
    <w:p w14:paraId="1DB57378" w14:textId="77777777" w:rsidR="00F20BAB" w:rsidRDefault="00F20BAB" w:rsidP="006779F9">
      <w:pPr>
        <w:tabs>
          <w:tab w:val="center" w:pos="0"/>
        </w:tabs>
        <w:spacing w:after="120" w:line="240" w:lineRule="auto"/>
        <w:jc w:val="both"/>
        <w:rPr>
          <w:b/>
          <w:sz w:val="24"/>
        </w:rPr>
      </w:pPr>
    </w:p>
    <w:p w14:paraId="0B77CE7B" w14:textId="77777777" w:rsidR="006779F9" w:rsidRDefault="006779F9" w:rsidP="006779F9">
      <w:pPr>
        <w:tabs>
          <w:tab w:val="center" w:pos="0"/>
        </w:tabs>
        <w:spacing w:after="120" w:line="240" w:lineRule="auto"/>
        <w:jc w:val="both"/>
        <w:rPr>
          <w:b/>
          <w:sz w:val="24"/>
          <w:u w:val="single"/>
        </w:rPr>
      </w:pPr>
      <w:r>
        <w:rPr>
          <w:b/>
          <w:sz w:val="24"/>
          <w:u w:val="single"/>
        </w:rPr>
        <w:t>Bloco 2 - Avaliação do projeto apresentado</w:t>
      </w:r>
    </w:p>
    <w:p w14:paraId="0E38F7A3" w14:textId="77777777" w:rsidR="006779F9" w:rsidRDefault="006779F9" w:rsidP="006779F9">
      <w:pPr>
        <w:tabs>
          <w:tab w:val="center" w:pos="0"/>
        </w:tabs>
        <w:spacing w:after="120" w:line="240" w:lineRule="auto"/>
        <w:jc w:val="both"/>
        <w:rPr>
          <w:b/>
          <w:sz w:val="24"/>
          <w:highlight w:val="yellow"/>
        </w:rPr>
      </w:pPr>
    </w:p>
    <w:tbl>
      <w:tblPr>
        <w:tblStyle w:val="StGen1"/>
        <w:tblW w:w="10198" w:type="dxa"/>
        <w:tblInd w:w="0" w:type="dxa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5"/>
        <w:gridCol w:w="4720"/>
        <w:gridCol w:w="1418"/>
        <w:gridCol w:w="1134"/>
        <w:gridCol w:w="992"/>
        <w:gridCol w:w="1559"/>
      </w:tblGrid>
      <w:tr w:rsidR="006779F9" w14:paraId="6BE983A9" w14:textId="77777777" w:rsidTr="00F20BAB">
        <w:trPr>
          <w:trHeight w:val="585"/>
        </w:trPr>
        <w:tc>
          <w:tcPr>
            <w:tcW w:w="50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80EF79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CRITÉRIOS</w:t>
            </w:r>
          </w:p>
        </w:tc>
        <w:tc>
          <w:tcPr>
            <w:tcW w:w="3544" w:type="dxa"/>
            <w:gridSpan w:val="3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6FC4D4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DISTRIBUIÇÃO DOS PONTOS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DEEAFA" w14:textId="77777777" w:rsidR="006779F9" w:rsidRDefault="006779F9" w:rsidP="00F20BAB">
            <w:pPr>
              <w:widowControl w:val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PONTUAÇÃO MÁXIMA NO ITEM</w:t>
            </w:r>
          </w:p>
        </w:tc>
      </w:tr>
      <w:tr w:rsidR="006779F9" w14:paraId="64B47695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6CDA8F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099D02" w14:textId="77777777" w:rsidR="006779F9" w:rsidRDefault="006779F9" w:rsidP="00F20BAB">
            <w:pPr>
              <w:widowControl w:val="0"/>
              <w:ind w:left="141" w:firstLine="380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Efeitos artístico-culturais, sociais e econômicos esperados com o projeto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D90F59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Não Atende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2E96F5" w14:textId="77777777" w:rsidR="006779F9" w:rsidRDefault="006779F9" w:rsidP="00F20BAB">
            <w:pPr>
              <w:widowControl w:val="0"/>
              <w:ind w:left="-33" w:firstLine="33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Atende Parcialmente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622CBE" w14:textId="77777777" w:rsidR="006779F9" w:rsidRDefault="006779F9" w:rsidP="00F20BAB">
            <w:pPr>
              <w:widowControl w:val="0"/>
              <w:ind w:left="-54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Atende Plenamente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5B32B1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 pontos</w:t>
            </w:r>
          </w:p>
        </w:tc>
      </w:tr>
      <w:tr w:rsidR="006779F9" w14:paraId="2268314D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361A80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A3A1AE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projeto contribui com a prática da cidadania cultural, com a ampliação das condições de acesso da comunidade aos bens e serviços culturais.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87E4963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D1FEC7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2811C0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3DDD86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0F09B5B4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3825BA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0C0061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oficinas/ações formativas impactam de forma efetiva com a ampliação de repertórios artísticos e culturais.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77385E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BA51A8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DB55E6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B376B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03FC00CD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28C65DA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2C1D28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estratégias de acessibilidade promovem o acesso e o protagonismo das pessoas com deficiência.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6773E1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D5623F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26C6C0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3B8F9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6DB9268B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B771DD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9830BC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projeto estimula a diversidade cultural e a alteridade, promovendo o protagonismo e a interação entre grupos vulneráveis e excluídos.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92631A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0F0CF3C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4B1520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64EC7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3EA3FB41" w14:textId="77777777" w:rsidTr="00F20BAB">
        <w:trPr>
          <w:trHeight w:val="33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08A53E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DB83A61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Promove a expressividade e a criação estética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FA462A6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06931C1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A67C79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2131C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40E3C116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EABD89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761134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Prevê a realização de processos cooperativos e criativos continuados (p.ex.: jogo, dinâmica, experimentação, exercício estético, entre outros)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7EC8F6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F073BD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94E291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4A467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78838E19" w14:textId="77777777" w:rsidTr="00F20BAB">
        <w:trPr>
          <w:trHeight w:val="84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732F46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E978CD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Contribui para o uso protagonista e consciente das tecnologias digitais, realizando estratégias de desenvolvimento da cultura digital; a promoção de culturas populares e tradicionais em meios digitais; e/ou combate à desinformação.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CCC51B9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680CB6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BC682E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F559D1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7A1DE2BF" w14:textId="77777777" w:rsidTr="00F20BAB">
        <w:trPr>
          <w:trHeight w:val="33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EF59ED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59DB40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 ações previstas contribuem com a geração de trabalho e renda na comunidade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83CED47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467C47D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E9C774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957107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5631B75A" w14:textId="77777777" w:rsidTr="00F20BAB">
        <w:trPr>
          <w:trHeight w:val="135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790A4FB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3162B18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Fomenta atividades para disponibilizar crédito solidário e de meios de circulação local (moedas sociais), disponibilizar equipamentos (estúdio, ilhas de edição, maquinas e equipamentos, etc.) para uso coletivo, e espaços de interação produtiva cooperativa e comercialização solidária (espaços de encontro e trabalho, portais e ferramentas na internet, eventos, lojas, feiras, etc.)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7FFF7F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79ABC9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C03993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DAA79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20529BC1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53D7E7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78E9B73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projeto prevê estratégias que impactam em diferentes dimensões da vida social, como educação, saúde, meio ambiente, segurança, mobilidade etc.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EE5F26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7C4FC84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B1800E9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7C3E2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2FCAC807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2E0F1C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E067067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projeto prevê estratégias efetivas de participação da comunidade na gestão do Ponto de Cultura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812E0FB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4DD48E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DFF71F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82831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34FDC574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168817F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13CAD84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projeto promoverá a atuação em rede do Ponto de Cultura para fortalecer a sua base comunitária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D98CA0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F4B0B7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12C271C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533B7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06B06636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68CC20B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0FCDDBC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Execução e detalhamento do Plano de Trabalho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FD368E9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Não Atende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C6C96E6" w14:textId="77777777" w:rsidR="006779F9" w:rsidRDefault="006779F9" w:rsidP="00F20BAB">
            <w:pPr>
              <w:widowControl w:val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Atende Parcialmente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E5D0BD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Atende Plenamente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85E50A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 pontos</w:t>
            </w:r>
          </w:p>
        </w:tc>
      </w:tr>
      <w:tr w:rsidR="006779F9" w14:paraId="034D3B51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84DD439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D367CD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Capacidade técnica, gerencial e operacional da entidade para execução do projeto (vinculação do portfólio com o projeto apresentado)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41D5D2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9B4DBE3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A648462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7733F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21091C78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4E9369E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E11AFA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projeto define metas razoáveis e exequíveis a serem entregues, com informações sobre ações a serem executadas e prazos.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D4AF8D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5FA00B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8BAE86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30D10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715AA87F" w14:textId="77777777" w:rsidTr="00F20BAB">
        <w:trPr>
          <w:trHeight w:val="33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595F285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485CABC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projeto prevê estratégias pertinentes em relação aos resultados pretendidos.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BF4FDB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567824A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EFE22EF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EDA54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5EDE01DD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DFF0420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4E205B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projeto prevê e detalha estratégias de divulgação específicas, com capacidade de democratização da informação acerca de suas ações.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F3C3000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0A7466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3204566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31374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1909BF93" w14:textId="77777777" w:rsidTr="00F20BAB">
        <w:trPr>
          <w:trHeight w:val="33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FA5904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359B8F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 projeto prevê estratégias e meios de </w:t>
            </w:r>
            <w:r>
              <w:rPr>
                <w:sz w:val="24"/>
                <w:szCs w:val="24"/>
              </w:rPr>
              <w:lastRenderedPageBreak/>
              <w:t>verificação do cumprimento das metas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9DA420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AE3E1C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49193E2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32B88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46CC0D06" w14:textId="77777777" w:rsidTr="00F20BAB">
        <w:trPr>
          <w:trHeight w:val="33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607229A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AC72A42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equipe técnica prevista é adequada para a realização do projeto.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5AD2EA5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E355C5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5E3AA2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C516A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41CCB3C6" w14:textId="77777777" w:rsidTr="00F20BAB">
        <w:trPr>
          <w:trHeight w:val="58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D1C7DE4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9165E14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projeto apresenta clareza, coerência e razoabilidade entre as ações do projeto e os itens de despesas e seus custos;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A2425B2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7C6DDE0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33ACDC4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F4A78E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03BA2D6E" w14:textId="77777777" w:rsidTr="00F20BAB">
        <w:trPr>
          <w:trHeight w:val="33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5198DD1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062716E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 projeto tem exequibilidade, viabilidade para ser executado no prazo proposto.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A64F04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632464A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BF45D9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75BD0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214E31A0" w14:textId="77777777" w:rsidTr="00F20BAB">
        <w:trPr>
          <w:trHeight w:val="79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6D99E6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III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B5C43A" w14:textId="77777777" w:rsidR="006779F9" w:rsidRDefault="006779F9" w:rsidP="00F20BAB">
            <w:pPr>
              <w:widowControl w:val="0"/>
              <w:ind w:left="148" w:hanging="141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Abrangência do projeto considerando o público beneficiário</w:t>
            </w:r>
          </w:p>
          <w:p w14:paraId="3B35BD56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 partir das informações dispostas no Planejamento do Projeto, a candidatura atenderá diretamente os seguintes públicos: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7AD6509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Não atende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209C71C" w14:textId="77777777" w:rsidR="006779F9" w:rsidRDefault="006779F9" w:rsidP="00F20BAB">
            <w:pPr>
              <w:widowControl w:val="0"/>
              <w:ind w:left="0" w:firstLine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Atende Parcialmente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C2869E4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Atende</w:t>
            </w:r>
          </w:p>
        </w:tc>
        <w:tc>
          <w:tcPr>
            <w:tcW w:w="1559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733F3F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 pontos</w:t>
            </w:r>
          </w:p>
        </w:tc>
      </w:tr>
      <w:tr w:rsidR="006779F9" w14:paraId="1BA573AB" w14:textId="77777777" w:rsidTr="00F20BAB">
        <w:trPr>
          <w:trHeight w:val="33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FD28384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0C483A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Estudantes da Rede Pública de ensino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3BBAC7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27938BD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F827956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5A770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4219E436" w14:textId="77777777" w:rsidTr="00F20BAB">
        <w:trPr>
          <w:trHeight w:val="33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55323E4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94A137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Primeira Infância (crianças de 0 a 6 anos)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F9AE72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EA621BA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68E65D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A591F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7FACD401" w14:textId="77777777" w:rsidTr="00F20BAB">
        <w:trPr>
          <w:trHeight w:val="555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54BF4F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C3C35C8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População de baixa renda, habitando áreas com precária oferta de serviços públicos e de cultura, incluindo a área rural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CE80BB5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15CE43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89699F6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D3FFE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529E086A" w14:textId="77777777" w:rsidTr="00F20BAB">
        <w:trPr>
          <w:trHeight w:val="33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44E1750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E10FBB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com deficiência e(ou) mobilidade reduzida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25778F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B68A81B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905D0BA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53CE5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2D6A5F87" w14:textId="77777777" w:rsidTr="00F20BAB">
        <w:trPr>
          <w:trHeight w:val="33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3B5A1A7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A0740A9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Povos Indígenas e Comunidades Tradicionais de Matriz Africana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4867B0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BBEB20A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C10112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530EC5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2C05A964" w14:textId="77777777" w:rsidTr="00F20BAB">
        <w:trPr>
          <w:trHeight w:val="330"/>
        </w:trPr>
        <w:tc>
          <w:tcPr>
            <w:tcW w:w="37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4DF8E37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f)</w:t>
            </w:r>
          </w:p>
        </w:tc>
        <w:tc>
          <w:tcPr>
            <w:tcW w:w="47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F5FBB74" w14:textId="77777777" w:rsidR="006779F9" w:rsidRDefault="006779F9" w:rsidP="00F20BAB">
            <w:pPr>
              <w:widowControl w:val="0"/>
              <w:ind w:left="148" w:hanging="14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LGBTQIA+</w:t>
            </w:r>
          </w:p>
        </w:tc>
        <w:tc>
          <w:tcPr>
            <w:tcW w:w="141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A74B6C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B0558DC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2EB59B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9D24E" w14:textId="77777777" w:rsidR="006779F9" w:rsidRDefault="006779F9" w:rsidP="0039607D">
            <w:pPr>
              <w:widowControl w:val="0"/>
              <w:rPr>
                <w:sz w:val="24"/>
                <w:szCs w:val="24"/>
              </w:rPr>
            </w:pPr>
          </w:p>
        </w:tc>
      </w:tr>
      <w:tr w:rsidR="006779F9" w14:paraId="74DA028E" w14:textId="77777777" w:rsidTr="00F20BAB">
        <w:trPr>
          <w:trHeight w:val="330"/>
        </w:trPr>
        <w:tc>
          <w:tcPr>
            <w:tcW w:w="5095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0403DDD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TOTAL</w:t>
            </w:r>
          </w:p>
        </w:tc>
        <w:tc>
          <w:tcPr>
            <w:tcW w:w="3544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922DA3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 PONTOS</w:t>
            </w:r>
          </w:p>
        </w:tc>
        <w:tc>
          <w:tcPr>
            <w:tcW w:w="155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EDA4D9" w14:textId="77777777" w:rsidR="006779F9" w:rsidRDefault="006779F9" w:rsidP="0039607D">
            <w:pPr>
              <w:widowControl w:val="0"/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 pontos</w:t>
            </w:r>
          </w:p>
        </w:tc>
      </w:tr>
    </w:tbl>
    <w:p w14:paraId="6AA0E6BD" w14:textId="77777777" w:rsidR="006779F9" w:rsidRDefault="006779F9" w:rsidP="006779F9">
      <w:pPr>
        <w:tabs>
          <w:tab w:val="center" w:pos="0"/>
        </w:tabs>
        <w:spacing w:after="120" w:line="240" w:lineRule="auto"/>
        <w:jc w:val="both"/>
        <w:rPr>
          <w:b/>
          <w:sz w:val="24"/>
          <w:highlight w:val="yellow"/>
        </w:rPr>
      </w:pPr>
    </w:p>
    <w:p w14:paraId="09262723" w14:textId="142638EC" w:rsidR="006779F9" w:rsidRPr="006779F9" w:rsidRDefault="006779F9" w:rsidP="006779F9">
      <w:pPr>
        <w:tabs>
          <w:tab w:val="left" w:pos="3270"/>
        </w:tabs>
      </w:pPr>
    </w:p>
    <w:sectPr w:rsidR="006779F9" w:rsidRPr="006779F9">
      <w:headerReference w:type="default" r:id="rId8"/>
      <w:footerReference w:type="default" r:id="rId9"/>
      <w:pgSz w:w="11910" w:h="16845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AD7981" w14:textId="77777777" w:rsidR="007356CE" w:rsidRDefault="007356CE">
      <w:pPr>
        <w:spacing w:after="0" w:line="240" w:lineRule="auto"/>
      </w:pPr>
      <w:r>
        <w:separator/>
      </w:r>
    </w:p>
  </w:endnote>
  <w:endnote w:type="continuationSeparator" w:id="0">
    <w:p w14:paraId="5CD6FD59" w14:textId="77777777" w:rsidR="007356CE" w:rsidRDefault="00735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8C5B6" w14:textId="77777777" w:rsidR="00A03239" w:rsidRDefault="00F50C0F">
    <w:pPr>
      <w:ind w:left="-254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2C577DE" wp14:editId="3C942809">
              <wp:simplePos x="0" y="0"/>
              <wp:positionH relativeFrom="column">
                <wp:posOffset>-923925</wp:posOffset>
              </wp:positionH>
              <wp:positionV relativeFrom="paragraph">
                <wp:posOffset>210820</wp:posOffset>
              </wp:positionV>
              <wp:extent cx="304800" cy="1771294"/>
              <wp:effectExtent l="0" t="0" r="0" b="635"/>
              <wp:wrapNone/>
              <wp:docPr id="4" name="Retâ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304800" cy="1771294"/>
                      </a:xfrm>
                      <a:prstGeom prst="rect">
                        <a:avLst/>
                      </a:prstGeom>
                      <a:solidFill>
                        <a:srgbClr val="FFCB0D"/>
                      </a:solidFill>
                      <a:ln w="12700"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="http://schemas.openxmlformats.org/drawingml/2006/main">
          <w:pict>
            <v:shape id="shape 3" o:spid="_x0000_s3" o:spt="1" type="#_x0000_t1" style="position:absolute;z-index:-251664384;o:allowoverlap:true;o:allowincell:true;mso-position-horizontal-relative:text;margin-left:-72.75pt;mso-position-horizontal:absolute;mso-position-vertical-relative:text;margin-top:16.60pt;mso-position-vertical:absolute;width:24.00pt;height:139.47pt;mso-wrap-distance-left:9.00pt;mso-wrap-distance-top:0.00pt;mso-wrap-distance-right:9.00pt;mso-wrap-distance-bottom:0.00pt;visibility:visible;" fillcolor="#FFCB0D" stroked="f" strokeweight="1.00pt"/>
          </w:pict>
        </mc:Fallback>
      </mc:AlternateContent>
    </w:r>
    <w:r>
      <w:t>Centro Cívico José de Oliveira Rosa</w:t>
    </w:r>
  </w:p>
  <w:p w14:paraId="67A57B4E" w14:textId="77777777" w:rsidR="00A03239" w:rsidRDefault="00F50C0F">
    <w:pPr>
      <w:ind w:left="-254"/>
    </w:pPr>
    <w:r>
      <w:t>Rua Professor Erasto Gaertner, 25- Centro de Apucarana</w:t>
    </w:r>
  </w:p>
  <w:p w14:paraId="52785546" w14:textId="77777777" w:rsidR="00A03239" w:rsidRDefault="00F50C0F">
    <w:pPr>
      <w:ind w:left="-254"/>
    </w:pPr>
    <w:r>
      <w:t xml:space="preserve"> (43) 3422 - 4000 | www.apucarana.pr.gov.br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9344E" w14:textId="77777777" w:rsidR="007356CE" w:rsidRDefault="007356CE">
      <w:pPr>
        <w:spacing w:after="0" w:line="240" w:lineRule="auto"/>
      </w:pPr>
      <w:r>
        <w:separator/>
      </w:r>
    </w:p>
  </w:footnote>
  <w:footnote w:type="continuationSeparator" w:id="0">
    <w:p w14:paraId="053F523D" w14:textId="77777777" w:rsidR="007356CE" w:rsidRDefault="00735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0E27E" w14:textId="77777777" w:rsidR="00A03239" w:rsidRDefault="00F50C0F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87DA939" wp14:editId="37D1E160">
              <wp:simplePos x="0" y="0"/>
              <wp:positionH relativeFrom="column">
                <wp:posOffset>-1950720</wp:posOffset>
              </wp:positionH>
              <wp:positionV relativeFrom="paragraph">
                <wp:posOffset>-438150</wp:posOffset>
              </wp:positionV>
              <wp:extent cx="1333500" cy="9820645"/>
              <wp:effectExtent l="0" t="0" r="0" b="0"/>
              <wp:wrapNone/>
              <wp:docPr id="1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auto">
                      <a:xfrm>
                        <a:off x="0" y="0"/>
                        <a:ext cx="1333500" cy="9820645"/>
                      </a:xfrm>
                      <a:prstGeom prst="rect">
                        <a:avLst/>
                      </a:prstGeom>
                      <a:solidFill>
                        <a:srgbClr val="2C69B3"/>
                      </a:solidFill>
                      <a:ln w="12700">
                        <a:noFill/>
                      </a:ln>
                    </wps:spPr>
                    <wps:bodyPr rot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shape id="shape 0" o:spid="_x0000_s0" o:spt="1" type="#_x0000_t1" style="position:absolute;z-index:251662336;o:allowoverlap:true;o:allowincell:true;mso-position-horizontal-relative:text;margin-left:-153.60pt;mso-position-horizontal:absolute;mso-position-vertical-relative:text;margin-top:-34.50pt;mso-position-vertical:absolute;width:105.00pt;height:773.28pt;mso-wrap-distance-left:9.00pt;mso-wrap-distance-top:0.00pt;mso-wrap-distance-right:9.00pt;mso-wrap-distance-bottom:0.00pt;visibility:visible;" fillcolor="#2C69B3" stroked="f" strokeweight="1.00pt"/>
          </w:pict>
        </mc:Fallback>
      </mc:AlternateContent>
    </w:r>
    <w:r>
      <w:rPr>
        <w:rFonts w:ascii="Arial" w:hAnsi="Arial" w:cs="Arial"/>
        <w:noProof/>
        <w:color w:val="auto"/>
        <w:sz w:val="2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9BFE869" wp14:editId="2243B107">
              <wp:simplePos x="0" y="0"/>
              <wp:positionH relativeFrom="column">
                <wp:posOffset>3819525</wp:posOffset>
              </wp:positionH>
              <wp:positionV relativeFrom="paragraph">
                <wp:posOffset>-325120</wp:posOffset>
              </wp:positionV>
              <wp:extent cx="2174240" cy="673100"/>
              <wp:effectExtent l="0" t="0" r="0" b="0"/>
              <wp:wrapSquare wrapText="bothSides"/>
              <wp:docPr id="2" name="Imagem 7" descr="Logotipo&#10;&#10;O conteúdo gerado por IA pode estar incorreto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33235684" name="Imagem 7" descr="Logotipo&#10;&#10;O conteúdo gerado por IA pode estar incorreto."/>
                      <pic:cNvPicPr>
                        <a:picLocks noChangeAspect="1"/>
                      </pic:cNvPicPr>
                    </pic:nvPicPr>
                    <pic:blipFill>
                      <a:blip r:embed="rId1"/>
                      <a:srcRect t="33727" b="35293"/>
                      <a:stretch/>
                    </pic:blipFill>
                    <pic:spPr bwMode="auto">
                      <a:xfrm>
                        <a:off x="0" y="0"/>
                        <a:ext cx="2174240" cy="673100"/>
                      </a:xfrm>
                      <a:prstGeom prst="rect">
                        <a:avLst/>
                      </a:prstGeom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position:absolute;z-index:251660288;o:allowoverlap:true;o:allowincell:true;mso-position-horizontal-relative:text;margin-left:300.75pt;mso-position-horizontal:absolute;mso-position-vertical-relative:text;margin-top:-25.60pt;mso-position-vertical:absolute;width:171.20pt;height:53.00pt;mso-wrap-distance-left:9.00pt;mso-wrap-distance-top:0.00pt;mso-wrap-distance-right:9.00pt;mso-wrap-distance-bottom:0.00pt;z-index:1;" stroked="f">
              <w10:wrap type="square"/>
              <v:imagedata r:id="rId2" o:title=""/>
              <o:lock v:ext="edit" rotation="t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9EB2BD1" wp14:editId="6DFCB555">
              <wp:simplePos x="0" y="0"/>
              <wp:positionH relativeFrom="column">
                <wp:posOffset>-276225</wp:posOffset>
              </wp:positionH>
              <wp:positionV relativeFrom="paragraph">
                <wp:posOffset>-352425</wp:posOffset>
              </wp:positionV>
              <wp:extent cx="2087137" cy="700644"/>
              <wp:effectExtent l="0" t="0" r="8890" b="4445"/>
              <wp:wrapNone/>
              <wp:docPr id="3" name="Imagem 0" descr="Cultura Brasão Horizontal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ultura Brasão Horizontal.png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2087137" cy="70064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position:absolute;z-index:251658240;o:allowoverlap:true;o:allowincell:true;mso-position-horizontal-relative:text;margin-left:-21.75pt;mso-position-horizontal:absolute;mso-position-vertical-relative:text;margin-top:-27.75pt;mso-position-vertical:absolute;width:164.34pt;height:55.17pt;mso-wrap-distance-left:9.00pt;mso-wrap-distance-top:0.00pt;mso-wrap-distance-right:9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tab/>
    </w:r>
  </w:p>
  <w:p w14:paraId="65FDC68D" w14:textId="77777777" w:rsidR="00A03239" w:rsidRDefault="00A0323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47A8A"/>
    <w:multiLevelType w:val="multilevel"/>
    <w:tmpl w:val="CAC0C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7A4FF5"/>
    <w:multiLevelType w:val="hybridMultilevel"/>
    <w:tmpl w:val="7E343072"/>
    <w:lvl w:ilvl="0" w:tplc="A9E68F64">
      <w:start w:val="1"/>
      <w:numFmt w:val="upperRoman"/>
      <w:lvlText w:val="%1."/>
      <w:lvlJc w:val="left"/>
      <w:pPr>
        <w:ind w:left="93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98" w:hanging="360"/>
      </w:pPr>
    </w:lvl>
    <w:lvl w:ilvl="2" w:tplc="0416001B" w:tentative="1">
      <w:start w:val="1"/>
      <w:numFmt w:val="lowerRoman"/>
      <w:lvlText w:val="%3."/>
      <w:lvlJc w:val="right"/>
      <w:pPr>
        <w:ind w:left="2018" w:hanging="180"/>
      </w:pPr>
    </w:lvl>
    <w:lvl w:ilvl="3" w:tplc="0416000F" w:tentative="1">
      <w:start w:val="1"/>
      <w:numFmt w:val="decimal"/>
      <w:lvlText w:val="%4."/>
      <w:lvlJc w:val="left"/>
      <w:pPr>
        <w:ind w:left="2738" w:hanging="360"/>
      </w:pPr>
    </w:lvl>
    <w:lvl w:ilvl="4" w:tplc="04160019" w:tentative="1">
      <w:start w:val="1"/>
      <w:numFmt w:val="lowerLetter"/>
      <w:lvlText w:val="%5."/>
      <w:lvlJc w:val="left"/>
      <w:pPr>
        <w:ind w:left="3458" w:hanging="360"/>
      </w:pPr>
    </w:lvl>
    <w:lvl w:ilvl="5" w:tplc="0416001B" w:tentative="1">
      <w:start w:val="1"/>
      <w:numFmt w:val="lowerRoman"/>
      <w:lvlText w:val="%6."/>
      <w:lvlJc w:val="right"/>
      <w:pPr>
        <w:ind w:left="4178" w:hanging="180"/>
      </w:pPr>
    </w:lvl>
    <w:lvl w:ilvl="6" w:tplc="0416000F" w:tentative="1">
      <w:start w:val="1"/>
      <w:numFmt w:val="decimal"/>
      <w:lvlText w:val="%7."/>
      <w:lvlJc w:val="left"/>
      <w:pPr>
        <w:ind w:left="4898" w:hanging="360"/>
      </w:pPr>
    </w:lvl>
    <w:lvl w:ilvl="7" w:tplc="04160019" w:tentative="1">
      <w:start w:val="1"/>
      <w:numFmt w:val="lowerLetter"/>
      <w:lvlText w:val="%8."/>
      <w:lvlJc w:val="left"/>
      <w:pPr>
        <w:ind w:left="5618" w:hanging="360"/>
      </w:pPr>
    </w:lvl>
    <w:lvl w:ilvl="8" w:tplc="0416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" w15:restartNumberingAfterBreak="0">
    <w:nsid w:val="0815366B"/>
    <w:multiLevelType w:val="multilevel"/>
    <w:tmpl w:val="EDE27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10888"/>
    <w:multiLevelType w:val="multilevel"/>
    <w:tmpl w:val="D122A5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CA7D76"/>
    <w:multiLevelType w:val="multilevel"/>
    <w:tmpl w:val="FC945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51C06BF"/>
    <w:multiLevelType w:val="multilevel"/>
    <w:tmpl w:val="186EB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CF640B"/>
    <w:multiLevelType w:val="multilevel"/>
    <w:tmpl w:val="9EBAC0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CE81800"/>
    <w:multiLevelType w:val="multilevel"/>
    <w:tmpl w:val="CD802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43236B"/>
    <w:multiLevelType w:val="multilevel"/>
    <w:tmpl w:val="01CAE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9A0422"/>
    <w:multiLevelType w:val="multilevel"/>
    <w:tmpl w:val="8E50F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A507B45"/>
    <w:multiLevelType w:val="multilevel"/>
    <w:tmpl w:val="B180EF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57A5058"/>
    <w:multiLevelType w:val="multilevel"/>
    <w:tmpl w:val="1FBAADD2"/>
    <w:lvl w:ilvl="0">
      <w:start w:val="1"/>
      <w:numFmt w:val="upperRoman"/>
      <w:lvlText w:val="%1."/>
      <w:lvlJc w:val="right"/>
      <w:pPr>
        <w:ind w:left="578" w:hanging="360"/>
      </w:pPr>
    </w:lvl>
    <w:lvl w:ilvl="1">
      <w:start w:val="2"/>
      <w:numFmt w:val="decimal"/>
      <w:isLgl/>
      <w:lvlText w:val="%1.%2"/>
      <w:lvlJc w:val="left"/>
      <w:pPr>
        <w:ind w:left="668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668" w:hanging="4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93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93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9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298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298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658" w:hanging="1440"/>
      </w:pPr>
      <w:rPr>
        <w:rFonts w:hint="default"/>
      </w:rPr>
    </w:lvl>
  </w:abstractNum>
  <w:abstractNum w:abstractNumId="12" w15:restartNumberingAfterBreak="0">
    <w:nsid w:val="6F665D80"/>
    <w:multiLevelType w:val="multilevel"/>
    <w:tmpl w:val="A2DAF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4063F8"/>
    <w:multiLevelType w:val="hybridMultilevel"/>
    <w:tmpl w:val="5C60217E"/>
    <w:lvl w:ilvl="0" w:tplc="4838FA7E">
      <w:start w:val="1"/>
      <w:numFmt w:val="upperRoman"/>
      <w:lvlText w:val="%1."/>
      <w:lvlJc w:val="left"/>
      <w:pPr>
        <w:ind w:left="86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1" w:hanging="360"/>
      </w:pPr>
    </w:lvl>
    <w:lvl w:ilvl="2" w:tplc="0416001B" w:tentative="1">
      <w:start w:val="1"/>
      <w:numFmt w:val="lowerRoman"/>
      <w:lvlText w:val="%3."/>
      <w:lvlJc w:val="right"/>
      <w:pPr>
        <w:ind w:left="1941" w:hanging="180"/>
      </w:pPr>
    </w:lvl>
    <w:lvl w:ilvl="3" w:tplc="0416000F" w:tentative="1">
      <w:start w:val="1"/>
      <w:numFmt w:val="decimal"/>
      <w:lvlText w:val="%4."/>
      <w:lvlJc w:val="left"/>
      <w:pPr>
        <w:ind w:left="2661" w:hanging="360"/>
      </w:pPr>
    </w:lvl>
    <w:lvl w:ilvl="4" w:tplc="04160019" w:tentative="1">
      <w:start w:val="1"/>
      <w:numFmt w:val="lowerLetter"/>
      <w:lvlText w:val="%5."/>
      <w:lvlJc w:val="left"/>
      <w:pPr>
        <w:ind w:left="3381" w:hanging="360"/>
      </w:pPr>
    </w:lvl>
    <w:lvl w:ilvl="5" w:tplc="0416001B" w:tentative="1">
      <w:start w:val="1"/>
      <w:numFmt w:val="lowerRoman"/>
      <w:lvlText w:val="%6."/>
      <w:lvlJc w:val="right"/>
      <w:pPr>
        <w:ind w:left="4101" w:hanging="180"/>
      </w:pPr>
    </w:lvl>
    <w:lvl w:ilvl="6" w:tplc="0416000F" w:tentative="1">
      <w:start w:val="1"/>
      <w:numFmt w:val="decimal"/>
      <w:lvlText w:val="%7."/>
      <w:lvlJc w:val="left"/>
      <w:pPr>
        <w:ind w:left="4821" w:hanging="360"/>
      </w:pPr>
    </w:lvl>
    <w:lvl w:ilvl="7" w:tplc="04160019" w:tentative="1">
      <w:start w:val="1"/>
      <w:numFmt w:val="lowerLetter"/>
      <w:lvlText w:val="%8."/>
      <w:lvlJc w:val="left"/>
      <w:pPr>
        <w:ind w:left="5541" w:hanging="360"/>
      </w:pPr>
    </w:lvl>
    <w:lvl w:ilvl="8" w:tplc="0416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4" w15:restartNumberingAfterBreak="0">
    <w:nsid w:val="7F2C0159"/>
    <w:multiLevelType w:val="multilevel"/>
    <w:tmpl w:val="B8A6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FD03085"/>
    <w:multiLevelType w:val="multilevel"/>
    <w:tmpl w:val="1506FC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2"/>
  </w:num>
  <w:num w:numId="2">
    <w:abstractNumId w:val="9"/>
    <w:lvlOverride w:ilvl="0">
      <w:lvl w:ilvl="0">
        <w:numFmt w:val="upperRoman"/>
        <w:lvlText w:val="%1."/>
        <w:lvlJc w:val="right"/>
      </w:lvl>
    </w:lvlOverride>
  </w:num>
  <w:num w:numId="3">
    <w:abstractNumId w:val="5"/>
    <w:lvlOverride w:ilvl="0">
      <w:lvl w:ilvl="0">
        <w:numFmt w:val="upperRoman"/>
        <w:lvlText w:val="%1."/>
        <w:lvlJc w:val="right"/>
      </w:lvl>
    </w:lvlOverride>
  </w:num>
  <w:num w:numId="4">
    <w:abstractNumId w:val="14"/>
  </w:num>
  <w:num w:numId="5">
    <w:abstractNumId w:val="6"/>
    <w:lvlOverride w:ilvl="0">
      <w:lvl w:ilvl="0">
        <w:numFmt w:val="upperRoman"/>
        <w:lvlText w:val="%1."/>
        <w:lvlJc w:val="right"/>
      </w:lvl>
    </w:lvlOverride>
  </w:num>
  <w:num w:numId="6">
    <w:abstractNumId w:val="6"/>
    <w:lvlOverride w:ilvl="0">
      <w:lvl w:ilvl="0">
        <w:numFmt w:val="lowerLetter"/>
        <w:lvlText w:val="%1."/>
        <w:lvlJc w:val="right"/>
      </w:lvl>
    </w:lvlOverride>
  </w:num>
  <w:num w:numId="7">
    <w:abstractNumId w:val="6"/>
    <w:lvlOverride w:ilvl="0">
      <w:lvl w:ilvl="0">
        <w:numFmt w:val="upperRoman"/>
        <w:lvlText w:val="%1."/>
        <w:lvlJc w:val="right"/>
      </w:lvl>
    </w:lvlOverride>
  </w:num>
  <w:num w:numId="8">
    <w:abstractNumId w:val="2"/>
    <w:lvlOverride w:ilvl="0">
      <w:lvl w:ilvl="0">
        <w:numFmt w:val="lowerLetter"/>
        <w:lvlText w:val="%1."/>
        <w:lvlJc w:val="left"/>
      </w:lvl>
    </w:lvlOverride>
  </w:num>
  <w:num w:numId="9">
    <w:abstractNumId w:val="10"/>
    <w:lvlOverride w:ilvl="0">
      <w:lvl w:ilvl="0">
        <w:numFmt w:val="upperRoman"/>
        <w:lvlText w:val="%1."/>
        <w:lvlJc w:val="right"/>
      </w:lvl>
    </w:lvlOverride>
  </w:num>
  <w:num w:numId="10">
    <w:abstractNumId w:val="0"/>
    <w:lvlOverride w:ilvl="0">
      <w:lvl w:ilvl="0">
        <w:numFmt w:val="upperLetter"/>
        <w:lvlText w:val="%1."/>
        <w:lvlJc w:val="left"/>
      </w:lvl>
    </w:lvlOverride>
  </w:num>
  <w:num w:numId="11">
    <w:abstractNumId w:val="15"/>
    <w:lvlOverride w:ilvl="0">
      <w:lvl w:ilvl="0">
        <w:numFmt w:val="upperRoman"/>
        <w:lvlText w:val="%1."/>
        <w:lvlJc w:val="right"/>
      </w:lvl>
    </w:lvlOverride>
  </w:num>
  <w:num w:numId="12">
    <w:abstractNumId w:val="4"/>
    <w:lvlOverride w:ilvl="0">
      <w:lvl w:ilvl="0">
        <w:numFmt w:val="upperRoman"/>
        <w:lvlText w:val="%1."/>
        <w:lvlJc w:val="right"/>
      </w:lvl>
    </w:lvlOverride>
  </w:num>
  <w:num w:numId="13">
    <w:abstractNumId w:val="8"/>
    <w:lvlOverride w:ilvl="0">
      <w:lvl w:ilvl="0">
        <w:numFmt w:val="upperRoman"/>
        <w:lvlText w:val="%1."/>
        <w:lvlJc w:val="right"/>
      </w:lvl>
    </w:lvlOverride>
  </w:num>
  <w:num w:numId="14">
    <w:abstractNumId w:val="8"/>
    <w:lvlOverride w:ilvl="0">
      <w:lvl w:ilvl="0">
        <w:numFmt w:val="lowerLetter"/>
        <w:lvlText w:val="%1."/>
        <w:lvlJc w:val="right"/>
      </w:lvl>
    </w:lvlOverride>
  </w:num>
  <w:num w:numId="15">
    <w:abstractNumId w:val="8"/>
    <w:lvlOverride w:ilvl="0">
      <w:lvl w:ilvl="0">
        <w:numFmt w:val="upperRoman"/>
        <w:lvlText w:val="%1."/>
        <w:lvlJc w:val="right"/>
      </w:lvl>
    </w:lvlOverride>
  </w:num>
  <w:num w:numId="16">
    <w:abstractNumId w:val="8"/>
    <w:lvlOverride w:ilvl="0">
      <w:lvl w:ilvl="0">
        <w:numFmt w:val="lowerLetter"/>
        <w:lvlText w:val="%1."/>
        <w:lvlJc w:val="right"/>
      </w:lvl>
    </w:lvlOverride>
  </w:num>
  <w:num w:numId="17">
    <w:abstractNumId w:val="3"/>
    <w:lvlOverride w:ilvl="0">
      <w:lvl w:ilvl="0">
        <w:numFmt w:val="upperRoman"/>
        <w:lvlText w:val="%1."/>
        <w:lvlJc w:val="right"/>
      </w:lvl>
    </w:lvlOverride>
  </w:num>
  <w:num w:numId="18">
    <w:abstractNumId w:val="7"/>
  </w:num>
  <w:num w:numId="19">
    <w:abstractNumId w:val="13"/>
  </w:num>
  <w:num w:numId="20">
    <w:abstractNumId w:val="11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39"/>
    <w:rsid w:val="0003169C"/>
    <w:rsid w:val="001B7A88"/>
    <w:rsid w:val="002053C2"/>
    <w:rsid w:val="00215397"/>
    <w:rsid w:val="00255878"/>
    <w:rsid w:val="00341312"/>
    <w:rsid w:val="00354D40"/>
    <w:rsid w:val="00410C26"/>
    <w:rsid w:val="00461074"/>
    <w:rsid w:val="00465A48"/>
    <w:rsid w:val="004B6AFA"/>
    <w:rsid w:val="006779F9"/>
    <w:rsid w:val="007356CE"/>
    <w:rsid w:val="008257CA"/>
    <w:rsid w:val="00902050"/>
    <w:rsid w:val="00961F72"/>
    <w:rsid w:val="009C48D5"/>
    <w:rsid w:val="00A03239"/>
    <w:rsid w:val="00A673A3"/>
    <w:rsid w:val="00A95010"/>
    <w:rsid w:val="00AA493F"/>
    <w:rsid w:val="00AE2927"/>
    <w:rsid w:val="00B53113"/>
    <w:rsid w:val="00C13525"/>
    <w:rsid w:val="00C32106"/>
    <w:rsid w:val="00C501B4"/>
    <w:rsid w:val="00D45FB2"/>
    <w:rsid w:val="00D57165"/>
    <w:rsid w:val="00DB3754"/>
    <w:rsid w:val="00DF5DC9"/>
    <w:rsid w:val="00DF69D7"/>
    <w:rsid w:val="00F15E3F"/>
    <w:rsid w:val="00F20BAB"/>
    <w:rsid w:val="00F50C0F"/>
    <w:rsid w:val="00FB30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A192E"/>
  <w15:docId w15:val="{A702D9C9-F9BB-4E14-8252-EF8C989C3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59" w:lineRule="auto"/>
      <w:ind w:left="-239" w:hanging="10"/>
    </w:pPr>
    <w:rPr>
      <w:rFonts w:ascii="Calibri" w:eastAsia="Calibri" w:hAnsi="Calibri" w:cs="Calibri"/>
      <w:color w:val="2D5174"/>
      <w:sz w:val="26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basedOn w:val="Fontepargpadro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Fontepargpadro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Fontepargpadro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Fontepargpadro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Heading5Char">
    <w:name w:val="Heading 5 Char"/>
    <w:basedOn w:val="Fontepargpadro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Heading6Char">
    <w:name w:val="Heading 6 Char"/>
    <w:basedOn w:val="Fontepargpadro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Fontepargpadro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Fontepargpadro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Fontepargpadro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Fontepargpadro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Fontepargpadro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Fontepargpadro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Fontepargpadro"/>
    <w:uiPriority w:val="30"/>
    <w:rPr>
      <w:i/>
      <w:iCs/>
      <w:color w:val="0F4761" w:themeColor="accent1" w:themeShade="BF"/>
    </w:rPr>
  </w:style>
  <w:style w:type="character" w:customStyle="1" w:styleId="FootnoteTextChar">
    <w:name w:val="Footnote Text Char"/>
    <w:basedOn w:val="Fontepargpadro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Fontepargpadro"/>
    <w:uiPriority w:val="99"/>
    <w:semiHidden/>
    <w:rPr>
      <w:sz w:val="20"/>
      <w:szCs w:val="20"/>
    </w:rPr>
  </w:style>
  <w:style w:type="table" w:styleId="Tabelacomgrade">
    <w:name w:val="Table Grid"/>
    <w:basedOn w:val="Tabe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basedOn w:val="Tabe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AB2E1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2AB87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4BD55E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4CCF4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971C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0D976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729B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2AA8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196C24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FCAF3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02B93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EA72E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eladeGrade3">
    <w:name w:val="Grid Table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729B" w:themeColor="accent1" w:themeTint="EA"/>
        <w:insideH w:val="single" w:sz="4" w:space="0" w:color="19729B" w:themeColor="accent1" w:themeTint="EA"/>
        <w:insideV w:val="single" w:sz="4" w:space="0" w:color="19729B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E4F4" w:themeColor="accent1" w:themeTint="34" w:fill="BFE4F4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eladeGrade4">
    <w:name w:val="Grid Table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  <w:insideV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729B" w:themeColor="accent1" w:themeTint="EA"/>
          <w:left w:val="single" w:sz="4" w:space="0" w:color="19729B" w:themeColor="accent1" w:themeTint="EA"/>
          <w:bottom w:val="single" w:sz="4" w:space="0" w:color="19729B" w:themeColor="accent1" w:themeTint="EA"/>
          <w:right w:val="single" w:sz="4" w:space="0" w:color="19729B" w:themeColor="accent1" w:themeTint="EA"/>
        </w:tcBorders>
        <w:shd w:val="clear" w:color="19729B" w:themeColor="accent1" w:themeTint="EA" w:fill="19729B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19729B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2E5F5" w:themeColor="accent1" w:themeTint="32" w:fill="C2E5F5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  <w:insideV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2AA85" w:themeColor="accent2" w:themeTint="97"/>
          <w:left w:val="single" w:sz="4" w:space="0" w:color="F2AA85" w:themeColor="accent2" w:themeTint="97"/>
          <w:bottom w:val="single" w:sz="4" w:space="0" w:color="F2AA85" w:themeColor="accent2" w:themeTint="97"/>
          <w:right w:val="single" w:sz="4" w:space="0" w:color="F2AA85" w:themeColor="accent2" w:themeTint="97"/>
        </w:tcBorders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  <w:insideV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196C24" w:themeColor="accent3" w:themeTint="FE"/>
          <w:left w:val="single" w:sz="4" w:space="0" w:color="196C24" w:themeColor="accent3" w:themeTint="FE"/>
          <w:bottom w:val="single" w:sz="4" w:space="0" w:color="196C24" w:themeColor="accent3" w:themeTint="FE"/>
          <w:right w:val="single" w:sz="4" w:space="0" w:color="196C24" w:themeColor="accent3" w:themeTint="FE"/>
        </w:tcBorders>
        <w:shd w:val="clear" w:color="196C24" w:themeColor="accent3" w:themeTint="FE" w:fill="196C24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196C24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  <w:insideV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FCAF3" w:themeColor="accent4" w:themeTint="9A"/>
          <w:left w:val="single" w:sz="4" w:space="0" w:color="5FCAF3" w:themeColor="accent4" w:themeTint="9A"/>
          <w:bottom w:val="single" w:sz="4" w:space="0" w:color="5FCAF3" w:themeColor="accent4" w:themeTint="9A"/>
          <w:right w:val="single" w:sz="4" w:space="0" w:color="5FCAF3" w:themeColor="accent4" w:themeTint="9A"/>
        </w:tcBorders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</w:tcBorders>
        <w:shd w:val="clear" w:color="A02B93" w:themeColor="accent5" w:fill="A02B93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EA72E" w:themeColor="accent6"/>
          <w:left w:val="single" w:sz="4" w:space="0" w:color="4EA72E" w:themeColor="accent6"/>
          <w:bottom w:val="single" w:sz="4" w:space="0" w:color="4EA72E" w:themeColor="accent6"/>
          <w:right w:val="single" w:sz="4" w:space="0" w:color="4EA72E" w:themeColor="accent6"/>
        </w:tcBorders>
        <w:shd w:val="clear" w:color="4EA72E" w:themeColor="accent6" w:fill="4EA72E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styleId="TabeladeGrade5Escura">
    <w:name w:val="Grid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E4F4" w:themeColor="accent1" w:themeTint="34" w:fill="BFE4F4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56082" w:themeColor="accent1" w:fill="156082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band1Vert">
      <w:tblPr/>
      <w:tcPr>
        <w:shd w:val="clear" w:color="70C2E8" w:themeColor="accent1" w:themeTint="75" w:fill="70C2E8" w:themeFill="accent1" w:themeFillTint="75"/>
      </w:tcPr>
    </w:tblStylePr>
    <w:tblStylePr w:type="band1Horz">
      <w:tblPr/>
      <w:tcPr>
        <w:shd w:val="clear" w:color="70C2E8" w:themeColor="accent1" w:themeTint="75" w:fill="70C2E8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AE2D6" w:themeColor="accent2" w:themeTint="32" w:fill="FAE2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97132" w:themeColor="accent2" w:fill="E97132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band1Vert">
      <w:tblPr/>
      <w:tcPr>
        <w:shd w:val="clear" w:color="F5BDA0" w:themeColor="accent2" w:themeTint="75" w:fill="F5BDA0" w:themeFill="accent2" w:themeFillTint="75"/>
      </w:tcPr>
    </w:tblStylePr>
    <w:tblStylePr w:type="band1Horz">
      <w:tblPr/>
      <w:tcPr>
        <w:shd w:val="clear" w:color="F5BDA0" w:themeColor="accent2" w:themeTint="75" w:fill="F5BDA0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0F0C6" w:themeColor="accent3" w:themeTint="34" w:fill="C0F0C6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196B24" w:themeColor="accent3" w:fill="196B24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band1Vert">
      <w:tblPr/>
      <w:tcPr>
        <w:shd w:val="clear" w:color="72DE80" w:themeColor="accent3" w:themeTint="75" w:fill="72DE80" w:themeFill="accent3" w:themeFillTint="75"/>
      </w:tcPr>
    </w:tblStylePr>
    <w:tblStylePr w:type="band1Horz">
      <w:tblPr/>
      <w:tcPr>
        <w:shd w:val="clear" w:color="72DE80" w:themeColor="accent3" w:themeTint="75" w:fill="72DE80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C9EDFB" w:themeColor="accent4" w:themeTint="34" w:fill="C9EDF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F9ED5" w:themeColor="accent4" w:fill="0F9ED5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band1Vert">
      <w:tblPr/>
      <w:tcPr>
        <w:shd w:val="clear" w:color="85D7F6" w:themeColor="accent4" w:themeTint="75" w:fill="85D7F6" w:themeFill="accent4" w:themeFillTint="75"/>
      </w:tcPr>
    </w:tblStylePr>
    <w:tblStylePr w:type="band1Horz">
      <w:tblPr/>
      <w:tcPr>
        <w:shd w:val="clear" w:color="85D7F6" w:themeColor="accent4" w:themeTint="75" w:fill="85D7F6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1CDED" w:themeColor="accent5" w:themeTint="34" w:fill="F1CDED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02B93" w:themeColor="accent5" w:fill="A02B93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band1Vert">
      <w:tblPr/>
      <w:tcPr>
        <w:shd w:val="clear" w:color="E18FD7" w:themeColor="accent5" w:themeTint="75" w:fill="E18FD7" w:themeFill="accent5" w:themeFillTint="75"/>
      </w:tcPr>
    </w:tblStylePr>
    <w:tblStylePr w:type="band1Horz">
      <w:tblPr/>
      <w:tcPr>
        <w:shd w:val="clear" w:color="E18FD7" w:themeColor="accent5" w:themeTint="75" w:fill="E18FD7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F2CF" w:themeColor="accent6" w:themeTint="34" w:fill="D8F2CF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EA72E" w:themeColor="accent6" w:fill="4EA72E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band1Vert">
      <w:tblPr/>
      <w:tcPr>
        <w:shd w:val="clear" w:color="A8E194" w:themeColor="accent6" w:themeTint="75" w:fill="A8E194" w:themeFill="accent6" w:themeFillTint="75"/>
      </w:tcPr>
    </w:tblStylePr>
    <w:tblStylePr w:type="band1Horz">
      <w:tblPr/>
      <w:tcPr>
        <w:shd w:val="clear" w:color="A8E194" w:themeColor="accent6" w:themeTint="75" w:fill="A8E194" w:themeFill="accent6" w:themeFillTint="75"/>
      </w:tcPr>
    </w:tblStylePr>
  </w:style>
  <w:style w:type="table" w:styleId="TabeladeGrade6Colorida">
    <w:name w:val="Grid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3BDE6" w:themeColor="accent1" w:themeTint="80"/>
        <w:left w:val="single" w:sz="4" w:space="0" w:color="63BDE6" w:themeColor="accent1" w:themeTint="80"/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b/>
        <w:color w:val="63BDE6" w:themeColor="accent1" w:themeTint="80" w:themeShade="95"/>
      </w:rPr>
      <w:tblPr/>
      <w:tcPr>
        <w:tcBorders>
          <w:bottom w:val="single" w:sz="12" w:space="0" w:color="63BDE6" w:themeColor="accent1" w:themeTint="80"/>
        </w:tcBorders>
      </w:tcPr>
    </w:tblStylePr>
    <w:tblStylePr w:type="lastRow">
      <w:rPr>
        <w:b/>
        <w:color w:val="63BDE6" w:themeColor="accent1" w:themeTint="80" w:themeShade="95"/>
      </w:rPr>
    </w:tblStylePr>
    <w:tblStylePr w:type="firstCol">
      <w:rPr>
        <w:b/>
        <w:color w:val="63BDE6" w:themeColor="accent1" w:themeTint="80" w:themeShade="95"/>
      </w:rPr>
    </w:tblStylePr>
    <w:tblStylePr w:type="lastCol">
      <w:rPr>
        <w:b/>
        <w:color w:val="63BDE6" w:themeColor="accent1" w:themeTint="80" w:themeShade="95"/>
      </w:r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96C24" w:themeColor="accent3" w:themeTint="FE"/>
        <w:left w:val="single" w:sz="4" w:space="0" w:color="196C24" w:themeColor="accent3" w:themeTint="FE"/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b/>
        <w:color w:val="196C24" w:themeColor="accent3" w:themeTint="FE" w:themeShade="95"/>
      </w:rPr>
      <w:tblPr/>
      <w:tcPr>
        <w:tcBorders>
          <w:bottom w:val="single" w:sz="12" w:space="0" w:color="196C24" w:themeColor="accent3" w:themeTint="FE"/>
        </w:tcBorders>
      </w:tcPr>
    </w:tblStylePr>
    <w:tblStylePr w:type="lastRow">
      <w:rPr>
        <w:b/>
        <w:color w:val="196C24" w:themeColor="accent3" w:themeTint="FE" w:themeShade="95"/>
      </w:rPr>
    </w:tblStylePr>
    <w:tblStylePr w:type="firstCol">
      <w:rPr>
        <w:b/>
        <w:color w:val="196C24" w:themeColor="accent3" w:themeTint="FE" w:themeShade="95"/>
      </w:rPr>
    </w:tblStylePr>
    <w:tblStylePr w:type="lastCol">
      <w:rPr>
        <w:b/>
        <w:color w:val="196C24" w:themeColor="accent3" w:themeTint="FE" w:themeShade="95"/>
      </w:r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2B93" w:themeColor="accent5"/>
        <w:left w:val="single" w:sz="4" w:space="0" w:color="A02B93" w:themeColor="accent5"/>
        <w:bottom w:val="single" w:sz="4" w:space="0" w:color="A02B93" w:themeColor="accent5"/>
        <w:right w:val="single" w:sz="4" w:space="0" w:color="A02B93" w:themeColor="accent5"/>
        <w:insideH w:val="single" w:sz="4" w:space="0" w:color="A02B93" w:themeColor="accent5"/>
        <w:insideV w:val="single" w:sz="4" w:space="0" w:color="A02B93" w:themeColor="accent5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A02B93" w:themeColor="accent5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EA72E" w:themeColor="accent6"/>
        <w:left w:val="single" w:sz="4" w:space="0" w:color="4EA72E" w:themeColor="accent6"/>
        <w:bottom w:val="single" w:sz="4" w:space="0" w:color="4EA72E" w:themeColor="accent6"/>
        <w:right w:val="single" w:sz="4" w:space="0" w:color="4EA72E" w:themeColor="accent6"/>
        <w:insideH w:val="single" w:sz="4" w:space="0" w:color="4EA72E" w:themeColor="accent6"/>
        <w:insideV w:val="single" w:sz="4" w:space="0" w:color="4EA72E" w:themeColor="accent6"/>
      </w:tblBorders>
    </w:tblPr>
    <w:tblStylePr w:type="firstRow">
      <w:rPr>
        <w:b/>
        <w:color w:val="5D1955" w:themeColor="accent5" w:themeShade="95"/>
      </w:rPr>
      <w:tblPr/>
      <w:tcPr>
        <w:tcBorders>
          <w:bottom w:val="single" w:sz="12" w:space="0" w:color="4EA72E" w:themeColor="accent6"/>
        </w:tcBorders>
      </w:tcPr>
    </w:tblStylePr>
    <w:tblStylePr w:type="lastRow">
      <w:rPr>
        <w:b/>
        <w:color w:val="5D1955" w:themeColor="accent5" w:themeShade="95"/>
      </w:rPr>
    </w:tblStylePr>
    <w:tblStylePr w:type="firstCol">
      <w:rPr>
        <w:b/>
        <w:color w:val="5D1955" w:themeColor="accent5" w:themeShade="95"/>
      </w:rPr>
    </w:tblStylePr>
    <w:tblStylePr w:type="lastCol">
      <w:rPr>
        <w:b/>
        <w:color w:val="5D1955" w:themeColor="accent5" w:themeShade="95"/>
      </w:r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3BDE6" w:themeColor="accent1" w:themeTint="80"/>
        <w:right w:val="single" w:sz="4" w:space="0" w:color="63BDE6" w:themeColor="accent1" w:themeTint="80"/>
        <w:insideH w:val="single" w:sz="4" w:space="0" w:color="63BDE6" w:themeColor="accent1" w:themeTint="80"/>
        <w:insideV w:val="single" w:sz="4" w:space="0" w:color="63BDE6" w:themeColor="accent1" w:themeTint="80"/>
      </w:tblBorders>
    </w:tblPr>
    <w:tblStylePr w:type="fir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63BDE6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63BDE6" w:themeColor="accent1" w:themeTint="80" w:themeShade="95"/>
        <w:sz w:val="22"/>
      </w:rPr>
      <w:tblPr/>
      <w:tcPr>
        <w:tcBorders>
          <w:top w:val="single" w:sz="4" w:space="0" w:color="63BDE6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63BDE6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63BDE6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63BDE6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E4F4" w:themeColor="accent1" w:themeTint="34" w:fill="BFE4F4" w:themeFill="accent1" w:themeFillTint="34"/>
      </w:tcPr>
    </w:tblStylePr>
    <w:tblStylePr w:type="band1Horz">
      <w:rPr>
        <w:rFonts w:ascii="Arial" w:hAnsi="Arial"/>
        <w:color w:val="63BDE6" w:themeColor="accent1" w:themeTint="80" w:themeShade="95"/>
        <w:sz w:val="22"/>
      </w:rPr>
      <w:tblPr/>
      <w:tcPr>
        <w:shd w:val="clear" w:color="BFE4F4" w:themeColor="accent1" w:themeTint="34" w:fill="BFE4F4" w:themeFill="accent1" w:themeFillTint="34"/>
      </w:tcPr>
    </w:tblStylePr>
    <w:tblStylePr w:type="band2Horz">
      <w:rPr>
        <w:rFonts w:ascii="Arial" w:hAnsi="Arial"/>
        <w:color w:val="63BDE6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2AA85" w:themeColor="accent2" w:themeTint="97"/>
        <w:right w:val="single" w:sz="4" w:space="0" w:color="F2AA85" w:themeColor="accent2" w:themeTint="97"/>
        <w:insideH w:val="single" w:sz="4" w:space="0" w:color="F2AA85" w:themeColor="accent2" w:themeTint="97"/>
        <w:insideV w:val="single" w:sz="4" w:space="0" w:color="F2AA85" w:themeColor="accent2" w:themeTint="97"/>
      </w:tblBorders>
    </w:tblPr>
    <w:tblStylePr w:type="fir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2AA8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2AA8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196C24" w:themeColor="accent3" w:themeTint="FE"/>
        <w:right w:val="single" w:sz="4" w:space="0" w:color="196C24" w:themeColor="accent3" w:themeTint="FE"/>
        <w:insideH w:val="single" w:sz="4" w:space="0" w:color="196C24" w:themeColor="accent3" w:themeTint="FE"/>
        <w:insideV w:val="single" w:sz="4" w:space="0" w:color="196C24" w:themeColor="accent3" w:themeTint="FE"/>
      </w:tblBorders>
    </w:tblPr>
    <w:tblStylePr w:type="fir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196C24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196C24" w:themeColor="accent3" w:themeTint="FE" w:themeShade="95"/>
        <w:sz w:val="22"/>
      </w:rPr>
      <w:tblPr/>
      <w:tcPr>
        <w:tcBorders>
          <w:top w:val="single" w:sz="4" w:space="0" w:color="196C24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196C24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196C24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196C24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196C24" w:themeColor="accent3" w:themeTint="FE" w:themeShade="95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2Horz">
      <w:rPr>
        <w:rFonts w:ascii="Arial" w:hAnsi="Arial"/>
        <w:color w:val="196C24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FCAF3" w:themeColor="accent4" w:themeTint="9A"/>
        <w:right w:val="single" w:sz="4" w:space="0" w:color="5FCAF3" w:themeColor="accent4" w:themeTint="9A"/>
        <w:insideH w:val="single" w:sz="4" w:space="0" w:color="5FCAF3" w:themeColor="accent4" w:themeTint="9A"/>
        <w:insideV w:val="single" w:sz="4" w:space="0" w:color="5FCAF3" w:themeColor="accent4" w:themeTint="9A"/>
      </w:tblBorders>
    </w:tblPr>
    <w:tblStylePr w:type="fir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FCAF3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5FCAF3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  <w:insideV w:val="single" w:sz="4" w:space="0" w:color="DA76CE" w:themeColor="accent5" w:themeTint="90"/>
      </w:tblBorders>
    </w:tblPr>
    <w:tblStylePr w:type="fir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A76CE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5D1955" w:themeColor="accent5" w:themeShade="95"/>
        <w:sz w:val="22"/>
      </w:rPr>
      <w:tblPr/>
      <w:tcPr>
        <w:tcBorders>
          <w:top w:val="single" w:sz="4" w:space="0" w:color="DA76CE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A76C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5D1955" w:themeColor="accent5" w:themeShade="95"/>
        <w:sz w:val="22"/>
      </w:rPr>
      <w:tblPr/>
      <w:tcPr>
        <w:tcBorders>
          <w:top w:val="none" w:sz="0" w:space="0" w:color="000000"/>
          <w:left w:val="single" w:sz="4" w:space="0" w:color="DA76CE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5D1955" w:themeColor="accent5" w:themeShade="95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2Horz">
      <w:rPr>
        <w:rFonts w:ascii="Arial" w:hAnsi="Arial"/>
        <w:color w:val="5D195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  <w:insideV w:val="single" w:sz="4" w:space="0" w:color="94DA7B" w:themeColor="accent6" w:themeTint="90"/>
      </w:tblBorders>
    </w:tblPr>
    <w:tblStylePr w:type="fir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4DA7B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D611B" w:themeColor="accent6" w:themeShade="95"/>
        <w:sz w:val="22"/>
      </w:rPr>
      <w:tblPr/>
      <w:tcPr>
        <w:tcBorders>
          <w:top w:val="single" w:sz="4" w:space="0" w:color="94DA7B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4DA7B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D611B" w:themeColor="accent6" w:themeShade="95"/>
        <w:sz w:val="22"/>
      </w:rPr>
      <w:tblPr/>
      <w:tcPr>
        <w:tcBorders>
          <w:top w:val="none" w:sz="0" w:space="0" w:color="000000"/>
          <w:left w:val="single" w:sz="4" w:space="0" w:color="94DA7B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2D611B" w:themeColor="accent6" w:themeShade="95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2Horz">
      <w:rPr>
        <w:rFonts w:ascii="Arial" w:hAnsi="Arial"/>
        <w:color w:val="2D611B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56082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56082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97132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97132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196B24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196B24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F9ED5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F9ED5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2B93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02B93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EA72E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EA72E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tblPr/>
      <w:tcPr>
        <w:shd w:val="clear" w:color="CFEFC4" w:themeColor="accent6" w:themeTint="40" w:fill="CFEFC4" w:themeFill="accent6" w:themeFillTint="40"/>
      </w:tcPr>
    </w:tblStylePr>
  </w:style>
  <w:style w:type="table" w:styleId="TabeladeLista2">
    <w:name w:val="List Table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bottom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0B4E2" w:themeColor="accent1" w:themeTint="90"/>
          <w:left w:val="none" w:sz="4" w:space="0" w:color="000000"/>
          <w:bottom w:val="single" w:sz="4" w:space="0" w:color="50B4E2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bottom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2AE8B" w:themeColor="accent2" w:themeTint="90"/>
          <w:left w:val="none" w:sz="4" w:space="0" w:color="000000"/>
          <w:bottom w:val="single" w:sz="4" w:space="0" w:color="F2AE8B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bottom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51D663" w:themeColor="accent3" w:themeTint="90"/>
          <w:left w:val="none" w:sz="4" w:space="0" w:color="000000"/>
          <w:bottom w:val="single" w:sz="4" w:space="0" w:color="51D663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bottom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ACDF4" w:themeColor="accent4" w:themeTint="90"/>
          <w:left w:val="none" w:sz="4" w:space="0" w:color="000000"/>
          <w:bottom w:val="single" w:sz="4" w:space="0" w:color="6ACDF4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bottom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A76CE" w:themeColor="accent5" w:themeTint="90"/>
          <w:left w:val="none" w:sz="4" w:space="0" w:color="000000"/>
          <w:bottom w:val="single" w:sz="4" w:space="0" w:color="DA76C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bottom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4DA7B" w:themeColor="accent6" w:themeTint="90"/>
          <w:left w:val="none" w:sz="4" w:space="0" w:color="000000"/>
          <w:bottom w:val="single" w:sz="4" w:space="0" w:color="94DA7B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TabeladeLista3">
    <w:name w:val="List Table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left w:val="single" w:sz="4" w:space="0" w:color="156082" w:themeColor="accent1"/>
        <w:bottom w:val="single" w:sz="4" w:space="0" w:color="156082" w:themeColor="accent1"/>
        <w:right w:val="single" w:sz="4" w:space="0" w:color="156082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156082" w:themeColor="accent1"/>
          <w:right w:val="single" w:sz="4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156082" w:themeColor="accent1"/>
          <w:bottom w:val="single" w:sz="4" w:space="0" w:color="156082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left w:val="single" w:sz="4" w:space="0" w:color="F2AA85" w:themeColor="accent2" w:themeTint="97"/>
        <w:bottom w:val="single" w:sz="4" w:space="0" w:color="F2AA85" w:themeColor="accent2" w:themeTint="97"/>
        <w:right w:val="single" w:sz="4" w:space="0" w:color="F2AA8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2AA85" w:themeColor="accent2" w:themeTint="97"/>
          <w:right w:val="single" w:sz="4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2AA85" w:themeColor="accent2" w:themeTint="97"/>
          <w:bottom w:val="single" w:sz="4" w:space="0" w:color="F2AA8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left w:val="single" w:sz="4" w:space="0" w:color="48D45B" w:themeColor="accent3" w:themeTint="98"/>
        <w:bottom w:val="single" w:sz="4" w:space="0" w:color="48D45B" w:themeColor="accent3" w:themeTint="98"/>
        <w:right w:val="single" w:sz="4" w:space="0" w:color="48D45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8D45B" w:themeColor="accent3" w:themeTint="98" w:fill="48D45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8D45B" w:themeColor="accent3" w:themeTint="98"/>
          <w:right w:val="single" w:sz="4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8D45B" w:themeColor="accent3" w:themeTint="98"/>
          <w:bottom w:val="single" w:sz="4" w:space="0" w:color="48D45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left w:val="single" w:sz="4" w:space="0" w:color="5FCAF3" w:themeColor="accent4" w:themeTint="9A"/>
        <w:bottom w:val="single" w:sz="4" w:space="0" w:color="5FCAF3" w:themeColor="accent4" w:themeTint="9A"/>
        <w:right w:val="single" w:sz="4" w:space="0" w:color="5FCAF3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FCAF3" w:themeColor="accent4" w:themeTint="9A"/>
          <w:right w:val="single" w:sz="4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FCAF3" w:themeColor="accent4" w:themeTint="9A"/>
          <w:bottom w:val="single" w:sz="4" w:space="0" w:color="5FCAF3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left w:val="single" w:sz="4" w:space="0" w:color="D76CCB" w:themeColor="accent5" w:themeTint="9A"/>
        <w:bottom w:val="single" w:sz="4" w:space="0" w:color="D76CCB" w:themeColor="accent5" w:themeTint="9A"/>
        <w:right w:val="single" w:sz="4" w:space="0" w:color="D76CC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76CCB" w:themeColor="accent5" w:themeTint="9A" w:fill="D76CC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76CCB" w:themeColor="accent5" w:themeTint="9A"/>
          <w:right w:val="single" w:sz="4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76CCB" w:themeColor="accent5" w:themeTint="9A"/>
          <w:bottom w:val="single" w:sz="4" w:space="0" w:color="D76CCB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left w:val="single" w:sz="4" w:space="0" w:color="8ED873" w:themeColor="accent6" w:themeTint="98"/>
        <w:bottom w:val="single" w:sz="4" w:space="0" w:color="8ED873" w:themeColor="accent6" w:themeTint="98"/>
        <w:right w:val="single" w:sz="4" w:space="0" w:color="8ED873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ED873" w:themeColor="accent6" w:themeTint="98" w:fill="8ED873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ED873" w:themeColor="accent6" w:themeTint="98"/>
          <w:right w:val="single" w:sz="4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ED873" w:themeColor="accent6" w:themeTint="98"/>
          <w:bottom w:val="single" w:sz="4" w:space="0" w:color="8ED873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0B4E2" w:themeColor="accent1" w:themeTint="90"/>
        <w:left w:val="single" w:sz="4" w:space="0" w:color="50B4E2" w:themeColor="accent1" w:themeTint="90"/>
        <w:bottom w:val="single" w:sz="4" w:space="0" w:color="50B4E2" w:themeColor="accent1" w:themeTint="90"/>
        <w:right w:val="single" w:sz="4" w:space="0" w:color="50B4E2" w:themeColor="accent1" w:themeTint="90"/>
        <w:insideH w:val="single" w:sz="4" w:space="0" w:color="50B4E2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56082" w:themeColor="accent1" w:fill="156082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1DEF2" w:themeColor="accent1" w:themeTint="40" w:fill="B1DEF2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E8B" w:themeColor="accent2" w:themeTint="90"/>
        <w:left w:val="single" w:sz="4" w:space="0" w:color="F2AE8B" w:themeColor="accent2" w:themeTint="90"/>
        <w:bottom w:val="single" w:sz="4" w:space="0" w:color="F2AE8B" w:themeColor="accent2" w:themeTint="90"/>
        <w:right w:val="single" w:sz="4" w:space="0" w:color="F2AE8B" w:themeColor="accent2" w:themeTint="90"/>
        <w:insideH w:val="single" w:sz="4" w:space="0" w:color="F2AE8B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97132" w:themeColor="accent2" w:fill="E97132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9DBCB" w:themeColor="accent2" w:themeTint="40" w:fill="F9DBCB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1D663" w:themeColor="accent3" w:themeTint="90"/>
        <w:left w:val="single" w:sz="4" w:space="0" w:color="51D663" w:themeColor="accent3" w:themeTint="90"/>
        <w:bottom w:val="single" w:sz="4" w:space="0" w:color="51D663" w:themeColor="accent3" w:themeTint="90"/>
        <w:right w:val="single" w:sz="4" w:space="0" w:color="51D663" w:themeColor="accent3" w:themeTint="90"/>
        <w:insideH w:val="single" w:sz="4" w:space="0" w:color="51D663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196B24" w:themeColor="accent3" w:fill="196B24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2EDB9" w:themeColor="accent3" w:themeTint="40" w:fill="B2EDB9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ACDF4" w:themeColor="accent4" w:themeTint="90"/>
        <w:left w:val="single" w:sz="4" w:space="0" w:color="6ACDF4" w:themeColor="accent4" w:themeTint="90"/>
        <w:bottom w:val="single" w:sz="4" w:space="0" w:color="6ACDF4" w:themeColor="accent4" w:themeTint="90"/>
        <w:right w:val="single" w:sz="4" w:space="0" w:color="6ACDF4" w:themeColor="accent4" w:themeTint="90"/>
        <w:insideH w:val="single" w:sz="4" w:space="0" w:color="6ACDF4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F9ED5" w:themeColor="accent4" w:fill="0F9ED5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CE9FA" w:themeColor="accent4" w:themeTint="40" w:fill="BCE9FA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76CE" w:themeColor="accent5" w:themeTint="90"/>
        <w:left w:val="single" w:sz="4" w:space="0" w:color="DA76CE" w:themeColor="accent5" w:themeTint="90"/>
        <w:bottom w:val="single" w:sz="4" w:space="0" w:color="DA76CE" w:themeColor="accent5" w:themeTint="90"/>
        <w:right w:val="single" w:sz="4" w:space="0" w:color="DA76CE" w:themeColor="accent5" w:themeTint="90"/>
        <w:insideH w:val="single" w:sz="4" w:space="0" w:color="DA76C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EC2E9" w:themeColor="accent5" w:themeTint="40" w:fill="EEC2E9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A7B" w:themeColor="accent6" w:themeTint="90"/>
        <w:left w:val="single" w:sz="4" w:space="0" w:color="94DA7B" w:themeColor="accent6" w:themeTint="90"/>
        <w:bottom w:val="single" w:sz="4" w:space="0" w:color="94DA7B" w:themeColor="accent6" w:themeTint="90"/>
        <w:right w:val="single" w:sz="4" w:space="0" w:color="94DA7B" w:themeColor="accent6" w:themeTint="90"/>
        <w:insideH w:val="single" w:sz="4" w:space="0" w:color="94DA7B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EFC4" w:themeColor="accent6" w:themeTint="40" w:fill="CFEFC4" w:themeFill="accent6" w:themeFillTint="40"/>
      </w:tcPr>
    </w:tblStylePr>
  </w:style>
  <w:style w:type="table" w:styleId="TabeladeLista5Escura">
    <w:name w:val="List Table 5 Dark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156082" w:themeColor="accent1"/>
        <w:left w:val="single" w:sz="32" w:space="0" w:color="156082" w:themeColor="accent1"/>
        <w:bottom w:val="single" w:sz="32" w:space="0" w:color="156082" w:themeColor="accent1"/>
        <w:right w:val="single" w:sz="32" w:space="0" w:color="156082" w:themeColor="accent1"/>
      </w:tblBorders>
      <w:shd w:val="clear" w:color="156082" w:themeColor="accent1" w:fill="156082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156082" w:themeColor="accent1"/>
          <w:bottom w:val="single" w:sz="12" w:space="0" w:color="FFFFFF" w:themeColor="light1"/>
        </w:tcBorders>
        <w:shd w:val="clear" w:color="156082" w:themeColor="accent1" w:fill="156082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156082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156082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156082" w:themeColor="accent1" w:fill="156082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156082" w:themeColor="accent1" w:fill="156082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2AA85" w:themeColor="accent2" w:themeTint="97"/>
        <w:left w:val="single" w:sz="32" w:space="0" w:color="F2AA85" w:themeColor="accent2" w:themeTint="97"/>
        <w:bottom w:val="single" w:sz="32" w:space="0" w:color="F2AA85" w:themeColor="accent2" w:themeTint="97"/>
        <w:right w:val="single" w:sz="32" w:space="0" w:color="F2AA85" w:themeColor="accent2" w:themeTint="97"/>
      </w:tblBorders>
      <w:shd w:val="clear" w:color="F2AA85" w:themeColor="accent2" w:themeTint="97" w:fill="F2AA8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2AA85" w:themeColor="accent2" w:themeTint="97"/>
          <w:bottom w:val="single" w:sz="12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2AA8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2AA8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2AA85" w:themeColor="accent2" w:themeTint="97" w:fill="F2AA8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8D45B" w:themeColor="accent3" w:themeTint="98"/>
        <w:left w:val="single" w:sz="32" w:space="0" w:color="48D45B" w:themeColor="accent3" w:themeTint="98"/>
        <w:bottom w:val="single" w:sz="32" w:space="0" w:color="48D45B" w:themeColor="accent3" w:themeTint="98"/>
        <w:right w:val="single" w:sz="32" w:space="0" w:color="48D45B" w:themeColor="accent3" w:themeTint="98"/>
      </w:tblBorders>
      <w:shd w:val="clear" w:color="48D45B" w:themeColor="accent3" w:themeTint="98" w:fill="48D45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8D45B" w:themeColor="accent3" w:themeTint="98"/>
          <w:bottom w:val="single" w:sz="12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8D45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8D45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8D45B" w:themeColor="accent3" w:themeTint="98" w:fill="48D45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FCAF3" w:themeColor="accent4" w:themeTint="9A"/>
        <w:left w:val="single" w:sz="32" w:space="0" w:color="5FCAF3" w:themeColor="accent4" w:themeTint="9A"/>
        <w:bottom w:val="single" w:sz="32" w:space="0" w:color="5FCAF3" w:themeColor="accent4" w:themeTint="9A"/>
        <w:right w:val="single" w:sz="32" w:space="0" w:color="5FCAF3" w:themeColor="accent4" w:themeTint="9A"/>
      </w:tblBorders>
      <w:shd w:val="clear" w:color="5FCAF3" w:themeColor="accent4" w:themeTint="9A" w:fill="5FCAF3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FCAF3" w:themeColor="accent4" w:themeTint="9A"/>
          <w:bottom w:val="single" w:sz="12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FCAF3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FCAF3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FCAF3" w:themeColor="accent4" w:themeTint="9A" w:fill="5FCAF3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76CCB" w:themeColor="accent5" w:themeTint="9A"/>
        <w:left w:val="single" w:sz="32" w:space="0" w:color="D76CCB" w:themeColor="accent5" w:themeTint="9A"/>
        <w:bottom w:val="single" w:sz="32" w:space="0" w:color="D76CCB" w:themeColor="accent5" w:themeTint="9A"/>
        <w:right w:val="single" w:sz="32" w:space="0" w:color="D76CCB" w:themeColor="accent5" w:themeTint="9A"/>
      </w:tblBorders>
      <w:shd w:val="clear" w:color="D76CCB" w:themeColor="accent5" w:themeTint="9A" w:fill="D76CC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76CCB" w:themeColor="accent5" w:themeTint="9A"/>
          <w:bottom w:val="single" w:sz="12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76CC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76CC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76CCB" w:themeColor="accent5" w:themeTint="9A" w:fill="D76CCB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ED873" w:themeColor="accent6" w:themeTint="98"/>
        <w:left w:val="single" w:sz="32" w:space="0" w:color="8ED873" w:themeColor="accent6" w:themeTint="98"/>
        <w:bottom w:val="single" w:sz="32" w:space="0" w:color="8ED873" w:themeColor="accent6" w:themeTint="98"/>
        <w:right w:val="single" w:sz="32" w:space="0" w:color="8ED873" w:themeColor="accent6" w:themeTint="98"/>
      </w:tblBorders>
      <w:shd w:val="clear" w:color="8ED873" w:themeColor="accent6" w:themeTint="98" w:fill="8ED873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ED873" w:themeColor="accent6" w:themeTint="98"/>
          <w:bottom w:val="single" w:sz="12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ED873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ED873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ED873" w:themeColor="accent6" w:themeTint="98" w:fill="8ED873" w:themeFill="accent6" w:themeFillTint="98"/>
      </w:tcPr>
    </w:tblStylePr>
  </w:style>
  <w:style w:type="table" w:styleId="TabeladeLista6Colorida">
    <w:name w:val="List Table 6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156082" w:themeColor="accent1"/>
        <w:bottom w:val="single" w:sz="4" w:space="0" w:color="156082" w:themeColor="accent1"/>
      </w:tblBorders>
    </w:tblPr>
    <w:tblStylePr w:type="firstRow">
      <w:rPr>
        <w:b/>
        <w:color w:val="0C374B" w:themeColor="accent1" w:themeShade="95"/>
      </w:rPr>
      <w:tblPr/>
      <w:tcPr>
        <w:tcBorders>
          <w:bottom w:val="single" w:sz="4" w:space="0" w:color="156082" w:themeColor="accent1"/>
        </w:tcBorders>
      </w:tcPr>
    </w:tblStylePr>
    <w:tblStylePr w:type="lastRow">
      <w:rPr>
        <w:b/>
        <w:color w:val="0C374B" w:themeColor="accent1" w:themeShade="95"/>
      </w:rPr>
      <w:tblPr/>
      <w:tcPr>
        <w:tcBorders>
          <w:top w:val="single" w:sz="4" w:space="0" w:color="156082" w:themeColor="accent1"/>
        </w:tcBorders>
      </w:tcPr>
    </w:tblStylePr>
    <w:tblStylePr w:type="firstCol">
      <w:rPr>
        <w:b/>
        <w:color w:val="0C374B" w:themeColor="accent1" w:themeShade="95"/>
      </w:rPr>
    </w:tblStylePr>
    <w:tblStylePr w:type="lastCol">
      <w:rPr>
        <w:b/>
        <w:color w:val="0C374B" w:themeColor="accent1" w:themeShade="95"/>
      </w:r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2AA85" w:themeColor="accent2" w:themeTint="97"/>
        <w:bottom w:val="single" w:sz="4" w:space="0" w:color="F2AA85" w:themeColor="accent2" w:themeTint="97"/>
      </w:tblBorders>
    </w:tblPr>
    <w:tblStylePr w:type="firstRow">
      <w:rPr>
        <w:b/>
        <w:color w:val="F2AA85" w:themeColor="accent2" w:themeTint="97" w:themeShade="95"/>
      </w:rPr>
      <w:tblPr/>
      <w:tcPr>
        <w:tcBorders>
          <w:bottom w:val="single" w:sz="4" w:space="0" w:color="F2AA85" w:themeColor="accent2" w:themeTint="97"/>
        </w:tcBorders>
      </w:tcPr>
    </w:tblStylePr>
    <w:tblStylePr w:type="lastRow">
      <w:rPr>
        <w:b/>
        <w:color w:val="F2AA85" w:themeColor="accent2" w:themeTint="97" w:themeShade="95"/>
      </w:rPr>
      <w:tblPr/>
      <w:tcPr>
        <w:tcBorders>
          <w:top w:val="single" w:sz="4" w:space="0" w:color="F2AA85" w:themeColor="accent2" w:themeTint="97"/>
        </w:tcBorders>
      </w:tcPr>
    </w:tblStylePr>
    <w:tblStylePr w:type="firstCol">
      <w:rPr>
        <w:b/>
        <w:color w:val="F2AA85" w:themeColor="accent2" w:themeTint="97" w:themeShade="95"/>
      </w:rPr>
    </w:tblStylePr>
    <w:tblStylePr w:type="lastCol">
      <w:rPr>
        <w:b/>
        <w:color w:val="F2AA85" w:themeColor="accent2" w:themeTint="97" w:themeShade="95"/>
      </w:r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8D45B" w:themeColor="accent3" w:themeTint="98"/>
        <w:bottom w:val="single" w:sz="4" w:space="0" w:color="48D45B" w:themeColor="accent3" w:themeTint="98"/>
      </w:tblBorders>
    </w:tblPr>
    <w:tblStylePr w:type="firstRow">
      <w:rPr>
        <w:b/>
        <w:color w:val="48D45B" w:themeColor="accent3" w:themeTint="98" w:themeShade="95"/>
      </w:rPr>
      <w:tblPr/>
      <w:tcPr>
        <w:tcBorders>
          <w:bottom w:val="single" w:sz="4" w:space="0" w:color="48D45B" w:themeColor="accent3" w:themeTint="98"/>
        </w:tcBorders>
      </w:tcPr>
    </w:tblStylePr>
    <w:tblStylePr w:type="lastRow">
      <w:rPr>
        <w:b/>
        <w:color w:val="48D45B" w:themeColor="accent3" w:themeTint="98" w:themeShade="95"/>
      </w:rPr>
      <w:tblPr/>
      <w:tcPr>
        <w:tcBorders>
          <w:top w:val="single" w:sz="4" w:space="0" w:color="48D45B" w:themeColor="accent3" w:themeTint="98"/>
        </w:tcBorders>
      </w:tcPr>
    </w:tblStylePr>
    <w:tblStylePr w:type="firstCol">
      <w:rPr>
        <w:b/>
        <w:color w:val="48D45B" w:themeColor="accent3" w:themeTint="98" w:themeShade="95"/>
      </w:rPr>
    </w:tblStylePr>
    <w:tblStylePr w:type="lastCol">
      <w:rPr>
        <w:b/>
        <w:color w:val="48D45B" w:themeColor="accent3" w:themeTint="98" w:themeShade="95"/>
      </w:r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FCAF3" w:themeColor="accent4" w:themeTint="9A"/>
        <w:bottom w:val="single" w:sz="4" w:space="0" w:color="5FCAF3" w:themeColor="accent4" w:themeTint="9A"/>
      </w:tblBorders>
    </w:tblPr>
    <w:tblStylePr w:type="firstRow">
      <w:rPr>
        <w:b/>
        <w:color w:val="5FCAF3" w:themeColor="accent4" w:themeTint="9A" w:themeShade="95"/>
      </w:rPr>
      <w:tblPr/>
      <w:tcPr>
        <w:tcBorders>
          <w:bottom w:val="single" w:sz="4" w:space="0" w:color="5FCAF3" w:themeColor="accent4" w:themeTint="9A"/>
        </w:tcBorders>
      </w:tcPr>
    </w:tblStylePr>
    <w:tblStylePr w:type="lastRow">
      <w:rPr>
        <w:b/>
        <w:color w:val="5FCAF3" w:themeColor="accent4" w:themeTint="9A" w:themeShade="95"/>
      </w:rPr>
      <w:tblPr/>
      <w:tcPr>
        <w:tcBorders>
          <w:top w:val="single" w:sz="4" w:space="0" w:color="5FCAF3" w:themeColor="accent4" w:themeTint="9A"/>
        </w:tcBorders>
      </w:tcPr>
    </w:tblStylePr>
    <w:tblStylePr w:type="firstCol">
      <w:rPr>
        <w:b/>
        <w:color w:val="5FCAF3" w:themeColor="accent4" w:themeTint="9A" w:themeShade="95"/>
      </w:rPr>
    </w:tblStylePr>
    <w:tblStylePr w:type="lastCol">
      <w:rPr>
        <w:b/>
        <w:color w:val="5FCAF3" w:themeColor="accent4" w:themeTint="9A" w:themeShade="95"/>
      </w:r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76CCB" w:themeColor="accent5" w:themeTint="9A"/>
        <w:bottom w:val="single" w:sz="4" w:space="0" w:color="D76CCB" w:themeColor="accent5" w:themeTint="9A"/>
      </w:tblBorders>
    </w:tblPr>
    <w:tblStylePr w:type="firstRow">
      <w:rPr>
        <w:b/>
        <w:color w:val="D76CCB" w:themeColor="accent5" w:themeTint="9A" w:themeShade="95"/>
      </w:rPr>
      <w:tblPr/>
      <w:tcPr>
        <w:tcBorders>
          <w:bottom w:val="single" w:sz="4" w:space="0" w:color="D76CCB" w:themeColor="accent5" w:themeTint="9A"/>
        </w:tcBorders>
      </w:tcPr>
    </w:tblStylePr>
    <w:tblStylePr w:type="lastRow">
      <w:rPr>
        <w:b/>
        <w:color w:val="D76CCB" w:themeColor="accent5" w:themeTint="9A" w:themeShade="95"/>
      </w:rPr>
      <w:tblPr/>
      <w:tcPr>
        <w:tcBorders>
          <w:top w:val="single" w:sz="4" w:space="0" w:color="D76CCB" w:themeColor="accent5" w:themeTint="9A"/>
        </w:tcBorders>
      </w:tcPr>
    </w:tblStylePr>
    <w:tblStylePr w:type="firstCol">
      <w:rPr>
        <w:b/>
        <w:color w:val="D76CCB" w:themeColor="accent5" w:themeTint="9A" w:themeShade="95"/>
      </w:rPr>
    </w:tblStylePr>
    <w:tblStylePr w:type="lastCol">
      <w:rPr>
        <w:b/>
        <w:color w:val="D76CCB" w:themeColor="accent5" w:themeTint="9A" w:themeShade="95"/>
      </w:r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ED873" w:themeColor="accent6" w:themeTint="98"/>
        <w:bottom w:val="single" w:sz="4" w:space="0" w:color="8ED873" w:themeColor="accent6" w:themeTint="98"/>
      </w:tblBorders>
    </w:tblPr>
    <w:tblStylePr w:type="firstRow">
      <w:rPr>
        <w:b/>
        <w:color w:val="8ED873" w:themeColor="accent6" w:themeTint="98" w:themeShade="95"/>
      </w:rPr>
      <w:tblPr/>
      <w:tcPr>
        <w:tcBorders>
          <w:bottom w:val="single" w:sz="4" w:space="0" w:color="8ED873" w:themeColor="accent6" w:themeTint="98"/>
        </w:tcBorders>
      </w:tcPr>
    </w:tblStylePr>
    <w:tblStylePr w:type="lastRow">
      <w:rPr>
        <w:b/>
        <w:color w:val="8ED873" w:themeColor="accent6" w:themeTint="98" w:themeShade="95"/>
      </w:rPr>
      <w:tblPr/>
      <w:tcPr>
        <w:tcBorders>
          <w:top w:val="single" w:sz="4" w:space="0" w:color="8ED873" w:themeColor="accent6" w:themeTint="98"/>
        </w:tcBorders>
      </w:tcPr>
    </w:tblStylePr>
    <w:tblStylePr w:type="firstCol">
      <w:rPr>
        <w:b/>
        <w:color w:val="8ED873" w:themeColor="accent6" w:themeTint="98" w:themeShade="95"/>
      </w:rPr>
    </w:tblStylePr>
    <w:tblStylePr w:type="lastCol">
      <w:rPr>
        <w:b/>
        <w:color w:val="8ED873" w:themeColor="accent6" w:themeTint="98" w:themeShade="95"/>
      </w:r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156082" w:themeColor="accent1"/>
      </w:tblBorders>
    </w:tblPr>
    <w:tblStylePr w:type="fir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156082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0C374B" w:themeColor="accent1" w:themeShade="95"/>
        <w:sz w:val="22"/>
      </w:rPr>
      <w:tblPr/>
      <w:tcPr>
        <w:tcBorders>
          <w:top w:val="single" w:sz="4" w:space="0" w:color="156082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156082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0C374B" w:themeColor="accent1" w:themeShade="95"/>
        <w:sz w:val="22"/>
      </w:rPr>
      <w:tblPr/>
      <w:tcPr>
        <w:tcBorders>
          <w:top w:val="none" w:sz="0" w:space="0" w:color="000000"/>
          <w:left w:val="single" w:sz="4" w:space="0" w:color="156082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1DEF2" w:themeColor="accent1" w:themeTint="40" w:fill="B1DEF2" w:themeFill="accent1" w:themeFillTint="40"/>
      </w:tcPr>
    </w:tblStylePr>
    <w:tblStylePr w:type="band1Horz">
      <w:rPr>
        <w:rFonts w:ascii="Arial" w:hAnsi="Arial"/>
        <w:color w:val="0C374B" w:themeColor="accent1" w:themeShade="95"/>
        <w:sz w:val="22"/>
      </w:rPr>
      <w:tblPr/>
      <w:tcPr>
        <w:shd w:val="clear" w:color="B1DEF2" w:themeColor="accent1" w:themeTint="40" w:fill="B1DEF2" w:themeFill="accent1" w:themeFillTint="40"/>
      </w:tcPr>
    </w:tblStylePr>
    <w:tblStylePr w:type="band2Horz">
      <w:rPr>
        <w:rFonts w:ascii="Arial" w:hAnsi="Arial"/>
        <w:color w:val="0C374B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2AA85" w:themeColor="accent2" w:themeTint="97"/>
      </w:tblBorders>
    </w:tblPr>
    <w:tblStylePr w:type="fir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2AA85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single" w:sz="4" w:space="0" w:color="F2AA85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2AA8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2AA85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2AA85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9DBCB" w:themeColor="accent2" w:themeTint="40" w:fill="F9DBCB" w:themeFill="accent2" w:themeFillTint="40"/>
      </w:tcPr>
    </w:tblStylePr>
    <w:tblStylePr w:type="band1Horz">
      <w:rPr>
        <w:rFonts w:ascii="Arial" w:hAnsi="Arial"/>
        <w:color w:val="F2AA85" w:themeColor="accent2" w:themeTint="97" w:themeShade="95"/>
        <w:sz w:val="22"/>
      </w:rPr>
      <w:tblPr/>
      <w:tcPr>
        <w:shd w:val="clear" w:color="F9DBCB" w:themeColor="accent2" w:themeTint="40" w:fill="F9DBCB" w:themeFill="accent2" w:themeFillTint="40"/>
      </w:tcPr>
    </w:tblStylePr>
    <w:tblStylePr w:type="band2Horz">
      <w:rPr>
        <w:rFonts w:ascii="Arial" w:hAnsi="Arial"/>
        <w:color w:val="F2AA8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8D45B" w:themeColor="accent3" w:themeTint="98"/>
      </w:tblBorders>
    </w:tblPr>
    <w:tblStylePr w:type="fir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8D45B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single" w:sz="4" w:space="0" w:color="48D45B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8D45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48D45B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48D45B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2EDB9" w:themeColor="accent3" w:themeTint="40" w:fill="B2EDB9" w:themeFill="accent3" w:themeFillTint="40"/>
      </w:tcPr>
    </w:tblStylePr>
    <w:tblStylePr w:type="band1Horz">
      <w:rPr>
        <w:rFonts w:ascii="Arial" w:hAnsi="Arial"/>
        <w:color w:val="48D45B" w:themeColor="accent3" w:themeTint="98" w:themeShade="95"/>
        <w:sz w:val="22"/>
      </w:rPr>
      <w:tblPr/>
      <w:tcPr>
        <w:shd w:val="clear" w:color="B2EDB9" w:themeColor="accent3" w:themeTint="40" w:fill="B2EDB9" w:themeFill="accent3" w:themeFillTint="40"/>
      </w:tcPr>
    </w:tblStylePr>
    <w:tblStylePr w:type="band2Horz">
      <w:rPr>
        <w:rFonts w:ascii="Arial" w:hAnsi="Arial"/>
        <w:color w:val="48D45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FCAF3" w:themeColor="accent4" w:themeTint="9A"/>
      </w:tblBorders>
    </w:tblPr>
    <w:tblStylePr w:type="fir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5FCAF3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single" w:sz="4" w:space="0" w:color="5FCAF3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5FCAF3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5FCAF3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5FCAF3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CE9FA" w:themeColor="accent4" w:themeTint="40" w:fill="BCE9FA" w:themeFill="accent4" w:themeFillTint="40"/>
      </w:tcPr>
    </w:tblStylePr>
    <w:tblStylePr w:type="band1Horz">
      <w:rPr>
        <w:rFonts w:ascii="Arial" w:hAnsi="Arial"/>
        <w:color w:val="5FCAF3" w:themeColor="accent4" w:themeTint="9A" w:themeShade="95"/>
        <w:sz w:val="22"/>
      </w:rPr>
      <w:tblPr/>
      <w:tcPr>
        <w:shd w:val="clear" w:color="BCE9FA" w:themeColor="accent4" w:themeTint="40" w:fill="BCE9FA" w:themeFill="accent4" w:themeFillTint="40"/>
      </w:tcPr>
    </w:tblStylePr>
    <w:tblStylePr w:type="band2Horz">
      <w:rPr>
        <w:rFonts w:ascii="Arial" w:hAnsi="Arial"/>
        <w:color w:val="5FCAF3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76CCB" w:themeColor="accent5" w:themeTint="9A"/>
      </w:tblBorders>
    </w:tblPr>
    <w:tblStylePr w:type="fir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D76CCB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single" w:sz="4" w:space="0" w:color="D76CCB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D76CC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D76CCB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D76CCB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EC2E9" w:themeColor="accent5" w:themeTint="40" w:fill="EEC2E9" w:themeFill="accent5" w:themeFillTint="40"/>
      </w:tcPr>
    </w:tblStylePr>
    <w:tblStylePr w:type="band1Horz">
      <w:rPr>
        <w:rFonts w:ascii="Arial" w:hAnsi="Arial"/>
        <w:color w:val="D76CCB" w:themeColor="accent5" w:themeTint="9A" w:themeShade="95"/>
        <w:sz w:val="22"/>
      </w:rPr>
      <w:tblPr/>
      <w:tcPr>
        <w:shd w:val="clear" w:color="EEC2E9" w:themeColor="accent5" w:themeTint="40" w:fill="EEC2E9" w:themeFill="accent5" w:themeFillTint="40"/>
      </w:tcPr>
    </w:tblStylePr>
    <w:tblStylePr w:type="band2Horz">
      <w:rPr>
        <w:rFonts w:ascii="Arial" w:hAnsi="Arial"/>
        <w:color w:val="D76CC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ED873" w:themeColor="accent6" w:themeTint="98"/>
      </w:tblBorders>
    </w:tblPr>
    <w:tblStylePr w:type="fir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8ED873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single" w:sz="4" w:space="0" w:color="8ED873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8ED873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8ED873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8ED873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EFC4" w:themeColor="accent6" w:themeTint="40" w:fill="CFEFC4" w:themeFill="accent6" w:themeFillTint="40"/>
      </w:tcPr>
    </w:tblStylePr>
    <w:tblStylePr w:type="band1Horz">
      <w:rPr>
        <w:rFonts w:ascii="Arial" w:hAnsi="Arial"/>
        <w:color w:val="8ED873" w:themeColor="accent6" w:themeTint="98" w:themeShade="95"/>
        <w:sz w:val="22"/>
      </w:rPr>
      <w:tblPr/>
      <w:tcPr>
        <w:shd w:val="clear" w:color="CFEFC4" w:themeColor="accent6" w:themeTint="40" w:fill="CFEFC4" w:themeFill="accent6" w:themeFillTint="40"/>
      </w:tcPr>
    </w:tblStylePr>
    <w:tblStylePr w:type="band2Horz">
      <w:rPr>
        <w:rFonts w:ascii="Arial" w:hAnsi="Arial"/>
        <w:color w:val="8ED873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C374B" w:themeColor="accent1" w:themeShade="95"/>
        <w:left w:val="single" w:sz="4" w:space="0" w:color="0C374B" w:themeColor="accent1" w:themeShade="95"/>
        <w:bottom w:val="single" w:sz="4" w:space="0" w:color="0C374B" w:themeColor="accent1" w:themeShade="95"/>
        <w:right w:val="single" w:sz="4" w:space="0" w:color="0C374B" w:themeColor="accent1" w:themeShade="95"/>
        <w:insideH w:val="single" w:sz="4" w:space="0" w:color="0C374B" w:themeColor="accent1" w:themeShade="95"/>
        <w:insideV w:val="single" w:sz="4" w:space="0" w:color="0C374B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729B" w:themeColor="accent1" w:themeTint="EA" w:fill="19729B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9ED5EF" w:themeColor="accent1" w:themeTint="50" w:fill="9ED5EF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3D10" w:themeColor="accent2" w:themeShade="95"/>
        <w:left w:val="single" w:sz="4" w:space="0" w:color="953D10" w:themeColor="accent2" w:themeShade="95"/>
        <w:bottom w:val="single" w:sz="4" w:space="0" w:color="953D10" w:themeColor="accent2" w:themeShade="95"/>
        <w:right w:val="single" w:sz="4" w:space="0" w:color="953D10" w:themeColor="accent2" w:themeShade="95"/>
        <w:insideH w:val="single" w:sz="4" w:space="0" w:color="953D10" w:themeColor="accent2" w:themeShade="95"/>
        <w:insideV w:val="single" w:sz="4" w:space="0" w:color="953D10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2AA85" w:themeColor="accent2" w:themeTint="97" w:fill="F2AA8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AE2D6" w:themeColor="accent2" w:themeTint="32" w:fill="FAE2D6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E3E15" w:themeColor="accent3" w:themeShade="95"/>
        <w:left w:val="single" w:sz="4" w:space="0" w:color="0E3E15" w:themeColor="accent3" w:themeShade="95"/>
        <w:bottom w:val="single" w:sz="4" w:space="0" w:color="0E3E15" w:themeColor="accent3" w:themeShade="95"/>
        <w:right w:val="single" w:sz="4" w:space="0" w:color="0E3E15" w:themeColor="accent3" w:themeShade="95"/>
        <w:insideH w:val="single" w:sz="4" w:space="0" w:color="0E3E15" w:themeColor="accent3" w:themeShade="95"/>
        <w:insideV w:val="single" w:sz="4" w:space="0" w:color="0E3E15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196C24" w:themeColor="accent3" w:themeTint="FE" w:fill="196C24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0F0C6" w:themeColor="accent3" w:themeTint="34" w:fill="C0F0C6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085C7C" w:themeColor="accent4" w:themeShade="95"/>
        <w:left w:val="single" w:sz="4" w:space="0" w:color="085C7C" w:themeColor="accent4" w:themeShade="95"/>
        <w:bottom w:val="single" w:sz="4" w:space="0" w:color="085C7C" w:themeColor="accent4" w:themeShade="95"/>
        <w:right w:val="single" w:sz="4" w:space="0" w:color="085C7C" w:themeColor="accent4" w:themeShade="95"/>
        <w:insideH w:val="single" w:sz="4" w:space="0" w:color="085C7C" w:themeColor="accent4" w:themeShade="95"/>
        <w:insideV w:val="single" w:sz="4" w:space="0" w:color="085C7C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FCAF3" w:themeColor="accent4" w:themeTint="9A" w:fill="5FCAF3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9EDFB" w:themeColor="accent4" w:themeTint="34" w:fill="C9EDFB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D1955" w:themeColor="accent5" w:themeShade="95"/>
        <w:left w:val="single" w:sz="4" w:space="0" w:color="5D1955" w:themeColor="accent5" w:themeShade="95"/>
        <w:bottom w:val="single" w:sz="4" w:space="0" w:color="5D1955" w:themeColor="accent5" w:themeShade="95"/>
        <w:right w:val="single" w:sz="4" w:space="0" w:color="5D1955" w:themeColor="accent5" w:themeShade="95"/>
        <w:insideH w:val="single" w:sz="4" w:space="0" w:color="5D1955" w:themeColor="accent5" w:themeShade="95"/>
        <w:insideV w:val="single" w:sz="4" w:space="0" w:color="5D195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02B93" w:themeColor="accent5" w:fill="A02B93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1CDED" w:themeColor="accent5" w:themeTint="34" w:fill="F1CDED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D611B" w:themeColor="accent6" w:themeShade="95"/>
        <w:left w:val="single" w:sz="4" w:space="0" w:color="2D611B" w:themeColor="accent6" w:themeShade="95"/>
        <w:bottom w:val="single" w:sz="4" w:space="0" w:color="2D611B" w:themeColor="accent6" w:themeShade="95"/>
        <w:right w:val="single" w:sz="4" w:space="0" w:color="2D611B" w:themeColor="accent6" w:themeShade="95"/>
        <w:insideH w:val="single" w:sz="4" w:space="0" w:color="2D611B" w:themeColor="accent6" w:themeShade="95"/>
        <w:insideV w:val="single" w:sz="4" w:space="0" w:color="2D611B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EA72E" w:themeColor="accent6" w:fill="4EA72E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F2CF" w:themeColor="accent6" w:themeTint="34" w:fill="D8F2CF" w:themeFill="accent6" w:themeFillTint="34"/>
      </w:tcPr>
    </w:tblStylePr>
  </w:style>
  <w:style w:type="table" w:customStyle="1" w:styleId="Bordered">
    <w:name w:val="Bordered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1C9EA" w:themeColor="accent1" w:themeTint="67"/>
        <w:left w:val="single" w:sz="4" w:space="0" w:color="81C9EA" w:themeColor="accent1" w:themeTint="67"/>
        <w:bottom w:val="single" w:sz="4" w:space="0" w:color="81C9EA" w:themeColor="accent1" w:themeTint="67"/>
        <w:right w:val="single" w:sz="4" w:space="0" w:color="81C9EA" w:themeColor="accent1" w:themeTint="67"/>
        <w:insideH w:val="single" w:sz="4" w:space="0" w:color="81C9EA" w:themeColor="accent1" w:themeTint="67"/>
        <w:insideV w:val="single" w:sz="4" w:space="0" w:color="81C9EA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156082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156082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156082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1C9EA" w:themeColor="accent1" w:themeTint="67"/>
          <w:left w:val="single" w:sz="4" w:space="0" w:color="81C9EA" w:themeColor="accent1" w:themeTint="67"/>
          <w:bottom w:val="single" w:sz="4" w:space="0" w:color="81C9EA" w:themeColor="accent1" w:themeTint="67"/>
          <w:right w:val="single" w:sz="4" w:space="0" w:color="81C9EA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6C5AB" w:themeColor="accent2" w:themeTint="67"/>
        <w:left w:val="single" w:sz="4" w:space="0" w:color="F6C5AB" w:themeColor="accent2" w:themeTint="67"/>
        <w:bottom w:val="single" w:sz="4" w:space="0" w:color="F6C5AB" w:themeColor="accent2" w:themeTint="67"/>
        <w:right w:val="single" w:sz="4" w:space="0" w:color="F6C5AB" w:themeColor="accent2" w:themeTint="67"/>
        <w:insideH w:val="single" w:sz="4" w:space="0" w:color="F6C5AB" w:themeColor="accent2" w:themeTint="67"/>
        <w:insideV w:val="single" w:sz="4" w:space="0" w:color="F6C5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2AA8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2AA8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2AA8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6C5AB" w:themeColor="accent2" w:themeTint="67"/>
          <w:left w:val="single" w:sz="4" w:space="0" w:color="F6C5AB" w:themeColor="accent2" w:themeTint="67"/>
          <w:bottom w:val="single" w:sz="4" w:space="0" w:color="F6C5AB" w:themeColor="accent2" w:themeTint="67"/>
          <w:right w:val="single" w:sz="4" w:space="0" w:color="F6C5AB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3E28F" w:themeColor="accent3" w:themeTint="67"/>
        <w:left w:val="single" w:sz="4" w:space="0" w:color="83E28F" w:themeColor="accent3" w:themeTint="67"/>
        <w:bottom w:val="single" w:sz="4" w:space="0" w:color="83E28F" w:themeColor="accent3" w:themeTint="67"/>
        <w:right w:val="single" w:sz="4" w:space="0" w:color="83E28F" w:themeColor="accent3" w:themeTint="67"/>
        <w:insideH w:val="single" w:sz="4" w:space="0" w:color="83E28F" w:themeColor="accent3" w:themeTint="67"/>
        <w:insideV w:val="single" w:sz="4" w:space="0" w:color="83E28F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8D45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8D45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8D45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3E28F" w:themeColor="accent3" w:themeTint="67"/>
          <w:left w:val="single" w:sz="4" w:space="0" w:color="83E28F" w:themeColor="accent3" w:themeTint="67"/>
          <w:bottom w:val="single" w:sz="4" w:space="0" w:color="83E28F" w:themeColor="accent3" w:themeTint="67"/>
          <w:right w:val="single" w:sz="4" w:space="0" w:color="83E28F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4DBF7" w:themeColor="accent4" w:themeTint="67"/>
        <w:left w:val="single" w:sz="4" w:space="0" w:color="94DBF7" w:themeColor="accent4" w:themeTint="67"/>
        <w:bottom w:val="single" w:sz="4" w:space="0" w:color="94DBF7" w:themeColor="accent4" w:themeTint="67"/>
        <w:right w:val="single" w:sz="4" w:space="0" w:color="94DBF7" w:themeColor="accent4" w:themeTint="67"/>
        <w:insideH w:val="single" w:sz="4" w:space="0" w:color="94DBF7" w:themeColor="accent4" w:themeTint="67"/>
        <w:insideV w:val="single" w:sz="4" w:space="0" w:color="94DBF7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FCAF3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FCAF3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FCAF3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4DBF7" w:themeColor="accent4" w:themeTint="67"/>
          <w:left w:val="single" w:sz="4" w:space="0" w:color="94DBF7" w:themeColor="accent4" w:themeTint="67"/>
          <w:bottom w:val="single" w:sz="4" w:space="0" w:color="94DBF7" w:themeColor="accent4" w:themeTint="67"/>
          <w:right w:val="single" w:sz="4" w:space="0" w:color="94DBF7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49DDC" w:themeColor="accent5" w:themeTint="67"/>
        <w:left w:val="single" w:sz="4" w:space="0" w:color="E49DDC" w:themeColor="accent5" w:themeTint="67"/>
        <w:bottom w:val="single" w:sz="4" w:space="0" w:color="E49DDC" w:themeColor="accent5" w:themeTint="67"/>
        <w:right w:val="single" w:sz="4" w:space="0" w:color="E49DDC" w:themeColor="accent5" w:themeTint="67"/>
        <w:insideH w:val="single" w:sz="4" w:space="0" w:color="E49DDC" w:themeColor="accent5" w:themeTint="67"/>
        <w:insideV w:val="single" w:sz="4" w:space="0" w:color="E49DDC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76CC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76CC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76CC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49DDC" w:themeColor="accent5" w:themeTint="67"/>
          <w:left w:val="single" w:sz="4" w:space="0" w:color="E49DDC" w:themeColor="accent5" w:themeTint="67"/>
          <w:bottom w:val="single" w:sz="4" w:space="0" w:color="E49DDC" w:themeColor="accent5" w:themeTint="67"/>
          <w:right w:val="single" w:sz="4" w:space="0" w:color="E49DDC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E5A0" w:themeColor="accent6" w:themeTint="67"/>
        <w:left w:val="single" w:sz="4" w:space="0" w:color="B2E5A0" w:themeColor="accent6" w:themeTint="67"/>
        <w:bottom w:val="single" w:sz="4" w:space="0" w:color="B2E5A0" w:themeColor="accent6" w:themeTint="67"/>
        <w:right w:val="single" w:sz="4" w:space="0" w:color="B2E5A0" w:themeColor="accent6" w:themeTint="67"/>
        <w:insideH w:val="single" w:sz="4" w:space="0" w:color="B2E5A0" w:themeColor="accent6" w:themeTint="67"/>
        <w:insideV w:val="single" w:sz="4" w:space="0" w:color="B2E5A0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ED873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ED873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ED873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E5A0" w:themeColor="accent6" w:themeTint="67"/>
          <w:left w:val="single" w:sz="4" w:space="0" w:color="B2E5A0" w:themeColor="accent6" w:themeTint="67"/>
          <w:bottom w:val="single" w:sz="4" w:space="0" w:color="B2E5A0" w:themeColor="accent6" w:themeTint="67"/>
          <w:right w:val="single" w:sz="4" w:space="0" w:color="B2E5A0" w:themeColor="accent6" w:themeTint="67"/>
        </w:tcBorders>
      </w:tcPr>
    </w:tblStyle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pPr>
      <w:numPr>
        <w:ilvl w:val="1"/>
      </w:numPr>
      <w:ind w:left="-239" w:hanging="10"/>
    </w:pPr>
    <w:rPr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Pr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SemEspaamento">
    <w:name w:val="No Spacing"/>
    <w:basedOn w:val="Normal"/>
    <w:uiPriority w:val="1"/>
    <w:qFormat/>
    <w:pPr>
      <w:spacing w:after="0" w:line="240" w:lineRule="auto"/>
    </w:pPr>
  </w:style>
  <w:style w:type="character" w:styleId="nfaseSutil">
    <w:name w:val="Subtle Emphasis"/>
    <w:basedOn w:val="Fontepargpadro"/>
    <w:uiPriority w:val="19"/>
    <w:qFormat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character" w:styleId="RefernciaSutil">
    <w:name w:val="Subtle Reference"/>
    <w:basedOn w:val="Fontepargpadro"/>
    <w:uiPriority w:val="31"/>
    <w:qFormat/>
    <w:rPr>
      <w:smallCaps/>
      <w:color w:val="5A5A5A" w:themeColor="text1" w:themeTint="A5"/>
    </w:rPr>
  </w:style>
  <w:style w:type="character" w:styleId="TtulodoLivro">
    <w:name w:val="Book Title"/>
    <w:basedOn w:val="Fontepargpadro"/>
    <w:uiPriority w:val="33"/>
    <w:qFormat/>
    <w:rPr>
      <w:b/>
      <w:bCs/>
      <w:i/>
      <w:iCs/>
      <w:spacing w:val="5"/>
    </w:rPr>
  </w:style>
  <w:style w:type="character" w:customStyle="1" w:styleId="HeaderChar">
    <w:name w:val="Header Char"/>
    <w:basedOn w:val="Fontepargpadro"/>
    <w:uiPriority w:val="99"/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character" w:styleId="Hyperlink">
    <w:name w:val="Hyperlink"/>
    <w:basedOn w:val="Fontepargpadro"/>
    <w:uiPriority w:val="99"/>
    <w:unhideWhenUsed/>
    <w:rPr>
      <w:color w:val="467886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96607D" w:themeColor="followedHyperlink"/>
      <w:u w:val="single"/>
    </w:r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  <w:pPr>
      <w:spacing w:after="0"/>
    </w:p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Pr>
      <w:rFonts w:ascii="Calibri" w:eastAsia="Calibri" w:hAnsi="Calibri" w:cs="Calibri"/>
      <w:color w:val="2D5174"/>
      <w:sz w:val="2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Pr>
      <w:rFonts w:ascii="Calibri" w:eastAsia="Calibri" w:hAnsi="Calibri" w:cs="Calibri"/>
      <w:color w:val="2D5174"/>
      <w:sz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eastAsia="Calibri" w:hAnsi="Tahoma" w:cs="Tahoma"/>
      <w:color w:val="2D5174"/>
      <w:sz w:val="16"/>
      <w:szCs w:val="16"/>
    </w:rPr>
  </w:style>
  <w:style w:type="paragraph" w:customStyle="1" w:styleId="docdata">
    <w:name w:val="docdata"/>
    <w:aliases w:val="docy,v5,304470,bqiaagaaeyqcaaagiaiaaaorbwqabfqabaaaaaaaaaaaaaaaaaaaaaaaaaaaaaaaaaaaaaaaaaaaaaaaaaaaaaaaaaaaaaaaaaaaaaaaaaaaaaaaaaaaaaaaaaaaaaaaaaaaaaaaaaaaaaaaaaaaaaaaaaaaaaaaaaaaaaaaaaaaaaaaaaaaaaaaaaaaaaaaaaaaaaaaaaaaaaaaaaaaaaaaaaaaaaaaaaaaaa"/>
    <w:basedOn w:val="Normal"/>
    <w:rsid w:val="002053C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</w:rPr>
  </w:style>
  <w:style w:type="paragraph" w:styleId="NormalWeb">
    <w:name w:val="Normal (Web)"/>
    <w:basedOn w:val="Normal"/>
    <w:uiPriority w:val="99"/>
    <w:unhideWhenUsed/>
    <w:rsid w:val="002053C2"/>
    <w:pPr>
      <w:spacing w:before="100" w:beforeAutospacing="1" w:after="100" w:afterAutospacing="1" w:line="240" w:lineRule="auto"/>
      <w:ind w:left="0" w:firstLine="0"/>
    </w:pPr>
    <w:rPr>
      <w:rFonts w:ascii="Times New Roman" w:eastAsia="Times New Roman" w:hAnsi="Times New Roman" w:cs="Times New Roman"/>
      <w:color w:val="auto"/>
      <w:sz w:val="24"/>
    </w:rPr>
  </w:style>
  <w:style w:type="character" w:styleId="MenoPendente">
    <w:name w:val="Unresolved Mention"/>
    <w:basedOn w:val="Fontepargpadro"/>
    <w:uiPriority w:val="99"/>
    <w:semiHidden/>
    <w:unhideWhenUsed/>
    <w:rsid w:val="00DB3754"/>
    <w:rPr>
      <w:color w:val="605E5C"/>
      <w:shd w:val="clear" w:color="auto" w:fill="E1DFDD"/>
    </w:rPr>
  </w:style>
  <w:style w:type="table" w:customStyle="1" w:styleId="StGen0">
    <w:name w:val="StGen0"/>
    <w:basedOn w:val="Tabelanormal"/>
    <w:rsid w:val="006779F9"/>
    <w:pPr>
      <w:spacing w:after="0" w:line="276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1">
    <w:name w:val="StGen1"/>
    <w:basedOn w:val="Tabelanormal"/>
    <w:rsid w:val="006779F9"/>
    <w:pPr>
      <w:spacing w:after="0" w:line="276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StGen2">
    <w:name w:val="StGen2"/>
    <w:basedOn w:val="Tabelanormal"/>
    <w:rsid w:val="006779F9"/>
    <w:pPr>
      <w:spacing w:after="0" w:line="276" w:lineRule="auto"/>
    </w:pPr>
    <w:rPr>
      <w:rFonts w:ascii="Arial" w:eastAsia="Arial" w:hAnsi="Arial" w:cs="Arial"/>
      <w:sz w:val="22"/>
      <w:szCs w:val="22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76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Arial"/>
        <a:cs typeface="Arial"/>
      </a:majorFont>
      <a:minorFont>
        <a:latin typeface="Aptos"/>
        <a:ea typeface="Arial"/>
        <a:cs typeface="Arial"/>
      </a:minorFont>
    </a:fontScheme>
    <a:fmtScheme name="Brilhante">
      <a:fillStyleLst>
        <a:solidFill>
          <a:schemeClr val="phClr"/>
        </a:solidFill>
        <a:gradFill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ECE2A-E449-4024-AEF6-C2DA0261DC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5</Pages>
  <Words>1010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Papel Timbrado 2025</vt:lpstr>
    </vt:vector>
  </TitlesOfParts>
  <Company/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Papel Timbrado 2025</dc:title>
  <dc:creator>Amanda Saulo</dc:creator>
  <cp:keywords>DAGazH95JKQ,BADSuZwZC38</cp:keywords>
  <cp:lastModifiedBy>Fernanda Jantsch Reis</cp:lastModifiedBy>
  <cp:revision>2</cp:revision>
  <cp:lastPrinted>2025-05-20T16:49:00Z</cp:lastPrinted>
  <dcterms:created xsi:type="dcterms:W3CDTF">2025-05-20T17:58:00Z</dcterms:created>
  <dcterms:modified xsi:type="dcterms:W3CDTF">2025-05-20T17:58:00Z</dcterms:modified>
</cp:coreProperties>
</file>