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66" w:rsidRPr="003C4E66" w:rsidRDefault="003C4E66" w:rsidP="00F13D28">
      <w:pPr>
        <w:spacing w:line="360" w:lineRule="auto"/>
        <w:jc w:val="center"/>
        <w:rPr>
          <w:rFonts w:ascii="Calibri" w:hAnsi="Calibri" w:cs="Arial"/>
          <w:b/>
          <w:color w:val="548DD4" w:themeColor="text2" w:themeTint="99"/>
          <w:sz w:val="32"/>
          <w:szCs w:val="32"/>
          <w:u w:val="single"/>
        </w:rPr>
      </w:pPr>
      <w:r w:rsidRPr="003C4E66">
        <w:rPr>
          <w:rFonts w:ascii="Calibri" w:hAnsi="Calibri" w:cs="Arial"/>
          <w:b/>
          <w:color w:val="548DD4" w:themeColor="text2" w:themeTint="99"/>
          <w:sz w:val="32"/>
          <w:szCs w:val="32"/>
          <w:u w:val="single"/>
        </w:rPr>
        <w:t>RELAÇÃO DE ENVELOPES ENTREGUES</w:t>
      </w:r>
    </w:p>
    <w:p w:rsidR="005A2BAC" w:rsidRPr="003C4E66" w:rsidRDefault="00B62334" w:rsidP="00F13D28">
      <w:pPr>
        <w:spacing w:line="360" w:lineRule="auto"/>
        <w:jc w:val="center"/>
        <w:rPr>
          <w:rFonts w:ascii="Calibri" w:hAnsi="Calibri" w:cs="Arial"/>
          <w:sz w:val="24"/>
          <w:szCs w:val="24"/>
          <w:u w:val="single"/>
        </w:rPr>
      </w:pPr>
      <w:r w:rsidRPr="003C4E66">
        <w:rPr>
          <w:rFonts w:ascii="Calibri" w:hAnsi="Calibri" w:cs="Arial"/>
          <w:sz w:val="24"/>
          <w:szCs w:val="24"/>
          <w:u w:val="single"/>
        </w:rPr>
        <w:t>EDITAL DE CHAMAMENTO PÚBLICO 00</w:t>
      </w:r>
      <w:r w:rsidR="00D6026E" w:rsidRPr="003C4E66">
        <w:rPr>
          <w:rFonts w:ascii="Calibri" w:hAnsi="Calibri" w:cs="Arial"/>
          <w:bCs/>
          <w:sz w:val="24"/>
          <w:szCs w:val="24"/>
          <w:u w:val="single"/>
        </w:rPr>
        <w:t>1</w:t>
      </w:r>
      <w:r w:rsidRPr="003C4E66">
        <w:rPr>
          <w:rFonts w:ascii="Calibri" w:hAnsi="Calibri" w:cs="Arial"/>
          <w:sz w:val="24"/>
          <w:szCs w:val="24"/>
          <w:u w:val="single"/>
        </w:rPr>
        <w:t>/</w:t>
      </w:r>
      <w:r w:rsidR="00D6026E" w:rsidRPr="003C4E66">
        <w:rPr>
          <w:rFonts w:ascii="Calibri" w:hAnsi="Calibri" w:cs="Arial"/>
          <w:sz w:val="24"/>
          <w:szCs w:val="24"/>
          <w:u w:val="single"/>
        </w:rPr>
        <w:t>20</w:t>
      </w:r>
    </w:p>
    <w:p w:rsidR="00FE34C7" w:rsidRDefault="00FE34C7" w:rsidP="003E5438">
      <w:pPr>
        <w:tabs>
          <w:tab w:val="left" w:pos="9639"/>
        </w:tabs>
        <w:spacing w:line="360" w:lineRule="auto"/>
        <w:jc w:val="both"/>
        <w:rPr>
          <w:rFonts w:ascii="Calibri" w:hAnsi="Calibri"/>
          <w:sz w:val="16"/>
          <w:szCs w:val="16"/>
        </w:rPr>
      </w:pPr>
      <w:r w:rsidRPr="003C4E66">
        <w:rPr>
          <w:rFonts w:ascii="Calibri" w:hAnsi="Calibri"/>
          <w:sz w:val="16"/>
          <w:szCs w:val="16"/>
        </w:rPr>
        <w:t xml:space="preserve">CHAMAMENTO PÚBLICO VISANDO </w:t>
      </w:r>
      <w:r w:rsidR="00D6026E" w:rsidRPr="003C4E66">
        <w:rPr>
          <w:rFonts w:ascii="Calibri" w:hAnsi="Calibri"/>
          <w:sz w:val="16"/>
          <w:szCs w:val="16"/>
        </w:rPr>
        <w:t xml:space="preserve">O </w:t>
      </w:r>
      <w:r w:rsidR="00D6026E" w:rsidRPr="003C4E66">
        <w:rPr>
          <w:rFonts w:ascii="Calibri" w:hAnsi="Calibri" w:cs="Calibri"/>
          <w:sz w:val="16"/>
          <w:szCs w:val="16"/>
        </w:rPr>
        <w:t>CREDENCIAMENTO DE LABORATÓRIO ESPECIALIZADO PARA PRESTAÇÃO DE SERVIÇOS NA REALIZAÇÃO DE EXAMES: BIOQUÍMICOS, HEMATOLÓGICOS E HEMOSTASIA, SOROLÓGICOS E IMUNOLÓGICOS, COPROLÓGICOS, UROANÁLISE, HORMONAIS, TOXICOLÓGICOS OU DE MONITORIZAÇÃO TERAPÊUTICA, MICROBIOLÓGICO, OUTROS LÍQUIDOS BIOLÓGICOS, GENÉTICA, TRIAGEM NEONATAL, IMONOHEMATOLOGIA PARA ATENDIMENTO AOS PACIENTES DESTE MUNICÍPIO</w:t>
      </w:r>
      <w:r w:rsidRPr="003C4E66">
        <w:rPr>
          <w:rFonts w:ascii="Calibri" w:hAnsi="Calibri"/>
          <w:sz w:val="16"/>
          <w:szCs w:val="16"/>
        </w:rPr>
        <w:t>.</w:t>
      </w:r>
    </w:p>
    <w:p w:rsidR="003E5438" w:rsidRPr="003C4E66" w:rsidRDefault="003E5438" w:rsidP="003E5438">
      <w:pPr>
        <w:tabs>
          <w:tab w:val="left" w:pos="9639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1085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2616"/>
        <w:gridCol w:w="1901"/>
        <w:gridCol w:w="1587"/>
        <w:gridCol w:w="1456"/>
        <w:gridCol w:w="1533"/>
        <w:gridCol w:w="1238"/>
      </w:tblGrid>
      <w:tr w:rsidR="00BD3462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63" w:right="-13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11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DATA/ HORA DE ENTREGA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RECEBIDO POR</w:t>
            </w: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72" w:right="-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SITUAÇÃO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14" w:right="-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VENCIMENTO DO CONTRATO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:rsidR="00BD3462" w:rsidRPr="003C4E66" w:rsidRDefault="00BD3462" w:rsidP="003E5438">
            <w:pPr>
              <w:ind w:left="-107" w:right="-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ADITIVO</w:t>
            </w:r>
          </w:p>
        </w:tc>
      </w:tr>
      <w:tr w:rsidR="00BD3462" w:rsidRPr="003C4E66" w:rsidTr="00BD3462">
        <w:trPr>
          <w:trHeight w:val="421"/>
          <w:jc w:val="center"/>
        </w:trPr>
        <w:tc>
          <w:tcPr>
            <w:tcW w:w="520" w:type="dxa"/>
            <w:vAlign w:val="center"/>
          </w:tcPr>
          <w:p w:rsidR="00BD3462" w:rsidRPr="003C4E66" w:rsidRDefault="00BD346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616" w:type="dxa"/>
            <w:vAlign w:val="center"/>
          </w:tcPr>
          <w:p w:rsidR="00BD3462" w:rsidRPr="003C4E66" w:rsidRDefault="00BD3462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BERTONCELO E ALMEIDA LABORATÓRIO LTDA</w:t>
            </w:r>
          </w:p>
        </w:tc>
        <w:tc>
          <w:tcPr>
            <w:tcW w:w="1901" w:type="dxa"/>
            <w:vAlign w:val="center"/>
          </w:tcPr>
          <w:p w:rsidR="00BD3462" w:rsidRPr="003C4E66" w:rsidRDefault="003C4E66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16/04/2020-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16</w:t>
            </w:r>
            <w:r w:rsidR="002568EC" w:rsidRPr="003C4E66">
              <w:rPr>
                <w:rFonts w:ascii="Calibri" w:hAnsi="Calibri" w:cs="Arial"/>
                <w:bCs/>
                <w:sz w:val="16"/>
                <w:szCs w:val="16"/>
              </w:rPr>
              <w:t>H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55M</w:t>
            </w:r>
          </w:p>
        </w:tc>
        <w:tc>
          <w:tcPr>
            <w:tcW w:w="1587" w:type="dxa"/>
            <w:vAlign w:val="center"/>
          </w:tcPr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KARINA</w:t>
            </w:r>
          </w:p>
        </w:tc>
        <w:tc>
          <w:tcPr>
            <w:tcW w:w="1456" w:type="dxa"/>
            <w:vAlign w:val="center"/>
          </w:tcPr>
          <w:p w:rsidR="00BD3462" w:rsidRPr="003C4E66" w:rsidRDefault="00BD346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vAlign w:val="center"/>
          </w:tcPr>
          <w:p w:rsidR="00BD3462" w:rsidRPr="003C4E66" w:rsidRDefault="00BD346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03/06/2021</w:t>
            </w:r>
          </w:p>
        </w:tc>
        <w:tc>
          <w:tcPr>
            <w:tcW w:w="1238" w:type="dxa"/>
            <w:vAlign w:val="center"/>
          </w:tcPr>
          <w:p w:rsidR="00BD3462" w:rsidRPr="003C4E66" w:rsidRDefault="006971E5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1º ADITIVO - VENCE DIA 03/06/2022</w:t>
            </w:r>
          </w:p>
        </w:tc>
      </w:tr>
      <w:tr w:rsidR="00BD3462" w:rsidRPr="003C4E66" w:rsidTr="00BD3462">
        <w:trPr>
          <w:trHeight w:val="421"/>
          <w:jc w:val="center"/>
        </w:trPr>
        <w:tc>
          <w:tcPr>
            <w:tcW w:w="520" w:type="dxa"/>
            <w:vAlign w:val="center"/>
          </w:tcPr>
          <w:p w:rsidR="00BD3462" w:rsidRPr="003C4E66" w:rsidRDefault="00BD346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616" w:type="dxa"/>
            <w:vAlign w:val="center"/>
          </w:tcPr>
          <w:p w:rsidR="00BD3462" w:rsidRPr="003C4E66" w:rsidRDefault="00BD3462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CENTRO DE ANALISES CLÍNICAS SÃO MARCOS LTDA</w:t>
            </w:r>
          </w:p>
        </w:tc>
        <w:tc>
          <w:tcPr>
            <w:tcW w:w="1901" w:type="dxa"/>
            <w:vAlign w:val="center"/>
          </w:tcPr>
          <w:p w:rsidR="00BD3462" w:rsidRPr="003C4E66" w:rsidRDefault="003C4E66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17/04/2020-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08</w:t>
            </w:r>
            <w:r w:rsidR="00533277" w:rsidRPr="003C4E66">
              <w:rPr>
                <w:rFonts w:ascii="Calibri" w:hAnsi="Calibri" w:cs="Arial"/>
                <w:bCs/>
                <w:sz w:val="16"/>
                <w:szCs w:val="16"/>
              </w:rPr>
              <w:t>H32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M</w:t>
            </w:r>
          </w:p>
        </w:tc>
        <w:tc>
          <w:tcPr>
            <w:tcW w:w="1587" w:type="dxa"/>
            <w:vAlign w:val="center"/>
          </w:tcPr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JEAN</w:t>
            </w:r>
          </w:p>
        </w:tc>
        <w:tc>
          <w:tcPr>
            <w:tcW w:w="1456" w:type="dxa"/>
            <w:vAlign w:val="center"/>
          </w:tcPr>
          <w:p w:rsidR="00BD3462" w:rsidRPr="003C4E66" w:rsidRDefault="00BD346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vAlign w:val="center"/>
          </w:tcPr>
          <w:p w:rsidR="00BD3462" w:rsidRPr="003C4E66" w:rsidRDefault="00BD346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23/06/2021</w:t>
            </w:r>
          </w:p>
        </w:tc>
        <w:tc>
          <w:tcPr>
            <w:tcW w:w="1238" w:type="dxa"/>
            <w:vAlign w:val="center"/>
          </w:tcPr>
          <w:p w:rsidR="00BD3462" w:rsidRPr="003C4E66" w:rsidRDefault="006971E5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1º ADITIVO - VENCE DIA 23/06/2022</w:t>
            </w:r>
          </w:p>
        </w:tc>
      </w:tr>
      <w:tr w:rsidR="00BD3462" w:rsidRPr="003C4E66" w:rsidTr="00BD3462">
        <w:trPr>
          <w:trHeight w:val="421"/>
          <w:jc w:val="center"/>
        </w:trPr>
        <w:tc>
          <w:tcPr>
            <w:tcW w:w="520" w:type="dxa"/>
            <w:vAlign w:val="center"/>
          </w:tcPr>
          <w:p w:rsidR="00BD3462" w:rsidRPr="003C4E66" w:rsidRDefault="00BD346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616" w:type="dxa"/>
            <w:vAlign w:val="center"/>
          </w:tcPr>
          <w:p w:rsidR="00BD3462" w:rsidRPr="003C4E66" w:rsidRDefault="00BD3462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LABORATÓRIO APUCARANA DE ANÁLISES CLÍNICAS LTDA</w:t>
            </w:r>
          </w:p>
        </w:tc>
        <w:tc>
          <w:tcPr>
            <w:tcW w:w="1901" w:type="dxa"/>
            <w:vAlign w:val="center"/>
          </w:tcPr>
          <w:p w:rsidR="00BD3462" w:rsidRPr="003C4E66" w:rsidRDefault="003C4E66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27/04/2020-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15</w:t>
            </w:r>
            <w:r w:rsidR="00533277" w:rsidRPr="003C4E66">
              <w:rPr>
                <w:rFonts w:ascii="Calibri" w:hAnsi="Calibri" w:cs="Arial"/>
                <w:bCs/>
                <w:sz w:val="16"/>
                <w:szCs w:val="16"/>
              </w:rPr>
              <w:t>H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35M</w:t>
            </w:r>
          </w:p>
        </w:tc>
        <w:tc>
          <w:tcPr>
            <w:tcW w:w="1587" w:type="dxa"/>
            <w:vAlign w:val="center"/>
          </w:tcPr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KARINA</w:t>
            </w:r>
          </w:p>
        </w:tc>
        <w:tc>
          <w:tcPr>
            <w:tcW w:w="1456" w:type="dxa"/>
            <w:vAlign w:val="center"/>
          </w:tcPr>
          <w:p w:rsidR="00BD3462" w:rsidRPr="003C4E66" w:rsidRDefault="00BD346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vAlign w:val="center"/>
          </w:tcPr>
          <w:p w:rsidR="00BD3462" w:rsidRPr="003C4E66" w:rsidRDefault="00BD346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04/06/2021</w:t>
            </w:r>
          </w:p>
        </w:tc>
        <w:tc>
          <w:tcPr>
            <w:tcW w:w="1238" w:type="dxa"/>
            <w:vAlign w:val="center"/>
          </w:tcPr>
          <w:p w:rsidR="00BD3462" w:rsidRPr="003C4E66" w:rsidRDefault="006971E5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1º ADITIVO - VENCE DIA 03/06/2022</w:t>
            </w:r>
          </w:p>
        </w:tc>
      </w:tr>
      <w:tr w:rsidR="00605C8F" w:rsidRPr="003C4E66" w:rsidTr="00BD3462">
        <w:trPr>
          <w:trHeight w:val="421"/>
          <w:jc w:val="center"/>
        </w:trPr>
        <w:tc>
          <w:tcPr>
            <w:tcW w:w="520" w:type="dxa"/>
            <w:vAlign w:val="center"/>
          </w:tcPr>
          <w:p w:rsidR="00605C8F" w:rsidRPr="003C4E66" w:rsidRDefault="00605C8F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616" w:type="dxa"/>
            <w:vAlign w:val="center"/>
          </w:tcPr>
          <w:p w:rsidR="00605C8F" w:rsidRPr="003C4E66" w:rsidRDefault="00605C8F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LABORATÓRIO VIVER DE ANÁLISES CLÍNICAS LTDA EPP</w:t>
            </w:r>
          </w:p>
        </w:tc>
        <w:tc>
          <w:tcPr>
            <w:tcW w:w="1901" w:type="dxa"/>
            <w:vAlign w:val="center"/>
          </w:tcPr>
          <w:p w:rsidR="00605C8F" w:rsidRPr="003C4E66" w:rsidRDefault="003C4E66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28/04/2020-</w:t>
            </w:r>
            <w:r w:rsidR="00605C8F" w:rsidRPr="003C4E66">
              <w:rPr>
                <w:rFonts w:ascii="Calibri" w:hAnsi="Calibri" w:cs="Arial"/>
                <w:bCs/>
                <w:sz w:val="16"/>
                <w:szCs w:val="16"/>
              </w:rPr>
              <w:t>10H39M</w:t>
            </w:r>
          </w:p>
        </w:tc>
        <w:tc>
          <w:tcPr>
            <w:tcW w:w="1587" w:type="dxa"/>
            <w:vAlign w:val="center"/>
          </w:tcPr>
          <w:p w:rsidR="00605C8F" w:rsidRPr="003C4E66" w:rsidRDefault="00605C8F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ROSELI</w:t>
            </w:r>
          </w:p>
        </w:tc>
        <w:tc>
          <w:tcPr>
            <w:tcW w:w="1456" w:type="dxa"/>
            <w:vAlign w:val="center"/>
          </w:tcPr>
          <w:p w:rsidR="00605C8F" w:rsidRPr="003C4E66" w:rsidRDefault="00605C8F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vAlign w:val="center"/>
          </w:tcPr>
          <w:p w:rsidR="00605C8F" w:rsidRPr="003C4E66" w:rsidRDefault="00605C8F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23/06/2021</w:t>
            </w:r>
          </w:p>
        </w:tc>
        <w:tc>
          <w:tcPr>
            <w:tcW w:w="1238" w:type="dxa"/>
            <w:vAlign w:val="center"/>
          </w:tcPr>
          <w:p w:rsidR="00605C8F" w:rsidRPr="003C4E66" w:rsidRDefault="00605C8F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1º ADITIVO - VENCE DIA 23/06/2022</w:t>
            </w:r>
          </w:p>
        </w:tc>
      </w:tr>
      <w:tr w:rsidR="00BD3462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Calibri"/>
                <w:b/>
                <w:sz w:val="16"/>
                <w:szCs w:val="16"/>
              </w:rPr>
              <w:t xml:space="preserve">ARAUJO &amp; BEZERRA LABORATÓRIO LTDA </w:t>
            </w:r>
            <w:r w:rsidRPr="003C4E66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3C4E66">
              <w:rPr>
                <w:rFonts w:ascii="Calibri" w:hAnsi="Calibri" w:cs="Calibri"/>
                <w:b/>
                <w:sz w:val="16"/>
                <w:szCs w:val="16"/>
              </w:rPr>
              <w:t>CNPJ 34.128.423/0001-03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D3462" w:rsidRPr="003C4E66" w:rsidRDefault="003C4E66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05/11/2020-</w:t>
            </w:r>
            <w:r w:rsidR="00BD3462" w:rsidRPr="003C4E66">
              <w:rPr>
                <w:rFonts w:ascii="Calibri" w:hAnsi="Calibri" w:cs="Arial"/>
                <w:bCs/>
                <w:sz w:val="16"/>
                <w:szCs w:val="16"/>
              </w:rPr>
              <w:t>12H09M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PROTOCOLO</w:t>
            </w:r>
          </w:p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GRP 043519/2020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03/12/2021</w:t>
            </w:r>
          </w:p>
        </w:tc>
        <w:tc>
          <w:tcPr>
            <w:tcW w:w="1238" w:type="dxa"/>
            <w:vAlign w:val="center"/>
          </w:tcPr>
          <w:p w:rsidR="00BD3462" w:rsidRPr="003C4E66" w:rsidRDefault="00605C8F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 xml:space="preserve">1º ADITIVO - </w:t>
            </w:r>
            <w:r w:rsidR="00E4152C" w:rsidRPr="003C4E66">
              <w:rPr>
                <w:rFonts w:ascii="Calibri" w:hAnsi="Calibri" w:cs="Arial"/>
                <w:bCs/>
                <w:sz w:val="16"/>
                <w:szCs w:val="16"/>
              </w:rPr>
              <w:t>VENCE DIA 04/12/2022</w:t>
            </w:r>
          </w:p>
        </w:tc>
      </w:tr>
      <w:tr w:rsidR="00BD3462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C4E66">
              <w:rPr>
                <w:rFonts w:ascii="Calibri" w:hAnsi="Calibri" w:cs="Calibri"/>
                <w:b/>
                <w:sz w:val="16"/>
                <w:szCs w:val="16"/>
              </w:rPr>
              <w:t xml:space="preserve">INSTITUTO APUCARANENSE DE ANÁLISES CLÍNICAS </w:t>
            </w:r>
            <w:r w:rsidRPr="003C4E66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3C4E66">
              <w:rPr>
                <w:rFonts w:ascii="Calibri" w:hAnsi="Calibri" w:cs="Calibri"/>
                <w:b/>
                <w:sz w:val="16"/>
                <w:szCs w:val="16"/>
              </w:rPr>
              <w:t>CNPJ 78.031.218/0001-09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04/12/2020</w:t>
            </w:r>
            <w:r w:rsidR="003C4E66" w:rsidRPr="003C4E66">
              <w:rPr>
                <w:rFonts w:ascii="Calibri" w:hAnsi="Calibri" w:cs="Arial"/>
                <w:bCs/>
                <w:sz w:val="16"/>
                <w:szCs w:val="16"/>
              </w:rPr>
              <w:t>-</w:t>
            </w: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15H52M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PROTOCOLO</w:t>
            </w:r>
          </w:p>
          <w:p w:rsidR="00BD3462" w:rsidRPr="003C4E66" w:rsidRDefault="00BD346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GRP 048535/2020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D3462" w:rsidRPr="003C4E66" w:rsidRDefault="00BD346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01/02/2022</w:t>
            </w:r>
          </w:p>
        </w:tc>
        <w:tc>
          <w:tcPr>
            <w:tcW w:w="1238" w:type="dxa"/>
            <w:vAlign w:val="center"/>
          </w:tcPr>
          <w:p w:rsidR="00BD3462" w:rsidRPr="003C4E66" w:rsidRDefault="00BD3462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Cs/>
                <w:sz w:val="16"/>
                <w:szCs w:val="16"/>
              </w:rPr>
              <w:t>***</w:t>
            </w:r>
          </w:p>
        </w:tc>
      </w:tr>
      <w:tr w:rsidR="00353E78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353E78" w:rsidRPr="003C4E66" w:rsidRDefault="00353E78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E78" w:rsidRPr="003C4E66" w:rsidRDefault="00353E78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LABORATÓRIO APUCARANA DE ANÁLISES CLÍNICAS LTDA - CNPJ Nº 77.448.843/0001-80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53E78" w:rsidRPr="003C4E66" w:rsidRDefault="00353E78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23/03/2022 - </w:t>
            </w:r>
            <w:proofErr w:type="gramStart"/>
            <w:r>
              <w:rPr>
                <w:rFonts w:ascii="Calibri" w:hAnsi="Calibri" w:cs="Arial"/>
                <w:bCs/>
                <w:sz w:val="16"/>
                <w:szCs w:val="16"/>
              </w:rPr>
              <w:t>17H:</w:t>
            </w:r>
            <w:proofErr w:type="gramEnd"/>
            <w:r>
              <w:rPr>
                <w:rFonts w:ascii="Calibri" w:hAnsi="Calibri" w:cs="Arial"/>
                <w:bCs/>
                <w:sz w:val="16"/>
                <w:szCs w:val="16"/>
              </w:rPr>
              <w:t>29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53E78" w:rsidRPr="003C4E66" w:rsidRDefault="00353E78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PROTOCOLO DIGITAL 11129/2022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53E78" w:rsidRPr="003C4E66" w:rsidRDefault="00353E78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3E78" w:rsidRDefault="00353E78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03/06/2022</w:t>
            </w:r>
          </w:p>
          <w:p w:rsidR="00353E78" w:rsidRPr="003C4E66" w:rsidRDefault="00353E78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(1º ADITIVO)</w:t>
            </w:r>
          </w:p>
        </w:tc>
        <w:tc>
          <w:tcPr>
            <w:tcW w:w="1238" w:type="dxa"/>
            <w:vAlign w:val="center"/>
          </w:tcPr>
          <w:p w:rsidR="00353E78" w:rsidRPr="003C4E66" w:rsidRDefault="00353E78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2º ADITIVO - VENCE DIA 04/06/2023</w:t>
            </w:r>
          </w:p>
        </w:tc>
      </w:tr>
      <w:tr w:rsidR="00353E78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353E78" w:rsidRDefault="00353E78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E78" w:rsidRDefault="00353E78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BERTONCELO E ALMEIDA LABORATÓRIO LTDA - CNPJ Nº 02.100.609/0001-68 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53E78" w:rsidRDefault="00353E78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10/05/2022 - 9H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53E78" w:rsidRDefault="00353E78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18833/2022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53E78" w:rsidRDefault="00353E78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3E78" w:rsidRDefault="00353E78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03/06/2022</w:t>
            </w:r>
          </w:p>
          <w:p w:rsidR="00353E78" w:rsidRDefault="00353E78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(1º ADITIVO)</w:t>
            </w:r>
          </w:p>
        </w:tc>
        <w:tc>
          <w:tcPr>
            <w:tcW w:w="1238" w:type="dxa"/>
            <w:vAlign w:val="center"/>
          </w:tcPr>
          <w:p w:rsidR="00353E78" w:rsidRDefault="00353E78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2º ADITIVO VENCE DIA 04/06/2023</w:t>
            </w:r>
          </w:p>
        </w:tc>
      </w:tr>
      <w:tr w:rsidR="00353E78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353E78" w:rsidRPr="003C4E66" w:rsidRDefault="00353E78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0</w:t>
            </w:r>
            <w:r w:rsidR="004E0BC1"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3E78" w:rsidRPr="003C4E66" w:rsidRDefault="0073125C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CENTRO DE ANALISES CLÍNICAS SÃO MARCOS LTDA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53E78" w:rsidRPr="003C4E66" w:rsidRDefault="00682F22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09/05/2022 – 14H19M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53E78" w:rsidRPr="003C4E66" w:rsidRDefault="00682F2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18806/2022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53E78" w:rsidRPr="003C4E66" w:rsidRDefault="00682F2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3E78" w:rsidRDefault="00682F2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23/06/2022</w:t>
            </w:r>
          </w:p>
          <w:p w:rsidR="00682F22" w:rsidRPr="003C4E66" w:rsidRDefault="00682F2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(1º ADITIVO)</w:t>
            </w:r>
          </w:p>
        </w:tc>
        <w:tc>
          <w:tcPr>
            <w:tcW w:w="1238" w:type="dxa"/>
            <w:vAlign w:val="center"/>
          </w:tcPr>
          <w:p w:rsidR="00353E78" w:rsidRPr="003C4E66" w:rsidRDefault="00682F22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2º ADITIVO VENCE DIA 24/06/2023</w:t>
            </w:r>
          </w:p>
        </w:tc>
      </w:tr>
      <w:tr w:rsidR="00E725A3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725A3" w:rsidRPr="003C4E66" w:rsidRDefault="00E725A3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725A3" w:rsidRPr="003C4E66" w:rsidRDefault="00E725A3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LABORATÓRIO VIVER DE ANÁLISES CLÍNICAS LTDA EPP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725A3" w:rsidRPr="003C4E66" w:rsidRDefault="00682F22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23/03/2022 – 11H22M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725A3" w:rsidRDefault="00682F2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</w:t>
            </w:r>
          </w:p>
          <w:p w:rsidR="00682F22" w:rsidRPr="003C4E66" w:rsidRDefault="00682F2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10945/2022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725A3" w:rsidRPr="003C4E66" w:rsidRDefault="00682F22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725A3" w:rsidRDefault="00682F2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23/06/2022</w:t>
            </w:r>
          </w:p>
          <w:p w:rsidR="00682F22" w:rsidRPr="003C4E66" w:rsidRDefault="00682F22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(1º ADITIVO)</w:t>
            </w:r>
          </w:p>
        </w:tc>
        <w:tc>
          <w:tcPr>
            <w:tcW w:w="1238" w:type="dxa"/>
            <w:vAlign w:val="center"/>
          </w:tcPr>
          <w:p w:rsidR="00E725A3" w:rsidRDefault="00682F22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2º ADITIVO VENCE</w:t>
            </w:r>
          </w:p>
          <w:p w:rsidR="00682F22" w:rsidRPr="003C4E66" w:rsidRDefault="00682F22" w:rsidP="003E5438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DIA 24/06/2023</w:t>
            </w:r>
          </w:p>
        </w:tc>
      </w:tr>
      <w:tr w:rsidR="00682F22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82F22" w:rsidRDefault="00682F22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82F22" w:rsidRPr="003C4E66" w:rsidRDefault="00682F22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Calibri"/>
                <w:b/>
                <w:sz w:val="16"/>
                <w:szCs w:val="16"/>
              </w:rPr>
              <w:t xml:space="preserve">ARAUJO &amp; BEZERRA LABORATÓRIO LTDA </w:t>
            </w:r>
            <w:r w:rsidRPr="003C4E66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3C4E66">
              <w:rPr>
                <w:rFonts w:ascii="Calibri" w:hAnsi="Calibri" w:cs="Calibri"/>
                <w:b/>
                <w:sz w:val="16"/>
                <w:szCs w:val="16"/>
              </w:rPr>
              <w:t>CNPJ 34.128.423/0001-03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82F22" w:rsidRDefault="00682F22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26/10/2022 – 15H14M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82F22" w:rsidRDefault="00682F22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52682/2022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82F22" w:rsidRDefault="003E5438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2F22" w:rsidRDefault="003E5438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04/12/2022</w:t>
            </w:r>
          </w:p>
          <w:p w:rsidR="003E5438" w:rsidRDefault="003E5438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(1º ADITIVO)</w:t>
            </w:r>
          </w:p>
        </w:tc>
        <w:tc>
          <w:tcPr>
            <w:tcW w:w="1238" w:type="dxa"/>
            <w:vAlign w:val="center"/>
          </w:tcPr>
          <w:p w:rsidR="008D2447" w:rsidRDefault="008D2447" w:rsidP="008D2447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2º ADITIVO VENCE</w:t>
            </w:r>
          </w:p>
          <w:p w:rsidR="00682F22" w:rsidRDefault="008D2447" w:rsidP="008D2447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DIA 05/12/2023</w:t>
            </w:r>
          </w:p>
        </w:tc>
      </w:tr>
      <w:tr w:rsidR="008D2447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D2447" w:rsidRDefault="008D2447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D2447" w:rsidRPr="003C4E66" w:rsidRDefault="008D2447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LABORATÓRIO APUCARANA DE ANÁLISES CLÍNICAS LTDA - CNPJ Nº 77.448.843/0001-80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D2447" w:rsidRDefault="008D2447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17/03/2023 – 15H30M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D2447" w:rsidRDefault="008D2447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14492/2023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D2447" w:rsidRDefault="00962E57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D2447" w:rsidRDefault="008D2447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04/06/2023</w:t>
            </w:r>
          </w:p>
          <w:p w:rsidR="008D2447" w:rsidRDefault="008D2447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(2º ADITIVO)</w:t>
            </w:r>
          </w:p>
        </w:tc>
        <w:tc>
          <w:tcPr>
            <w:tcW w:w="1238" w:type="dxa"/>
            <w:vAlign w:val="center"/>
          </w:tcPr>
          <w:p w:rsidR="008D2447" w:rsidRDefault="00497C5B" w:rsidP="008D2447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4</w:t>
            </w:r>
            <w:r w:rsidR="008D2447">
              <w:rPr>
                <w:rFonts w:ascii="Calibri" w:hAnsi="Calibri" w:cs="Arial"/>
                <w:bCs/>
                <w:sz w:val="16"/>
                <w:szCs w:val="16"/>
              </w:rPr>
              <w:t>º ADITIVO VENCE DIA 05/06/2024</w:t>
            </w:r>
          </w:p>
        </w:tc>
      </w:tr>
      <w:tr w:rsidR="00497C5B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497C5B" w:rsidRDefault="00497C5B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97C5B" w:rsidRDefault="00497C5B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BERTONCELO E ALMEIDA LABORATÓRIO LTDA - CNPJ Nº 02.100.609/0001-68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97C5B" w:rsidRDefault="00497C5B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27/03/2023 – 14H07M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97C5B" w:rsidRDefault="00497C5B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15977/2023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97C5B" w:rsidRDefault="00962E57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97C5B" w:rsidRDefault="00497C5B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04/06/2023</w:t>
            </w:r>
          </w:p>
          <w:p w:rsidR="00497C5B" w:rsidRDefault="00497C5B" w:rsidP="00497C5B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(2º ADITIVO)</w:t>
            </w:r>
          </w:p>
        </w:tc>
        <w:tc>
          <w:tcPr>
            <w:tcW w:w="1238" w:type="dxa"/>
            <w:vAlign w:val="center"/>
          </w:tcPr>
          <w:p w:rsidR="00497C5B" w:rsidRDefault="00497C5B" w:rsidP="008D2447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4º ADITIVO VENCE DIA 05/06/2024</w:t>
            </w:r>
          </w:p>
        </w:tc>
      </w:tr>
      <w:tr w:rsidR="00EF3EDA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F3EDA" w:rsidRDefault="00EF3EDA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F3EDA" w:rsidRDefault="00EF3EDA" w:rsidP="003E5438">
            <w:pPr>
              <w:ind w:left="-113" w:right="-11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CENTRO DE ANALISES CLÍNICAS SÃO MARCOS LTDA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– CNPJ Nº 05.503.417/0001-90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F3EDA" w:rsidRDefault="00EF3EDA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17/03/2023 – 15H25M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EDA" w:rsidRDefault="00EF3EDA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14488/2023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F3EDA" w:rsidRDefault="00BD641E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F3EDA" w:rsidRDefault="00EF3EDA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24/06/2023</w:t>
            </w:r>
          </w:p>
          <w:p w:rsidR="00EF3EDA" w:rsidRDefault="00EF3EDA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(2º ADITIVO)</w:t>
            </w:r>
          </w:p>
        </w:tc>
        <w:tc>
          <w:tcPr>
            <w:tcW w:w="1238" w:type="dxa"/>
            <w:vAlign w:val="center"/>
          </w:tcPr>
          <w:p w:rsidR="00EF3EDA" w:rsidRDefault="00EF3EDA" w:rsidP="008D2447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3º ADITIVO VENCE DIA 25/06/2024</w:t>
            </w:r>
          </w:p>
        </w:tc>
      </w:tr>
      <w:tr w:rsidR="00C65BB3" w:rsidRPr="003C4E66" w:rsidTr="00BD3462">
        <w:trPr>
          <w:trHeight w:val="421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C65BB3" w:rsidRDefault="00C65BB3" w:rsidP="003E5438">
            <w:pPr>
              <w:ind w:left="-111" w:right="-117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65BB3" w:rsidRPr="003C4E66" w:rsidRDefault="00C65BB3" w:rsidP="003E5438">
            <w:pPr>
              <w:ind w:left="-113" w:right="-119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C4E66">
              <w:rPr>
                <w:rFonts w:ascii="Calibri" w:hAnsi="Calibri" w:cs="Arial"/>
                <w:b/>
                <w:bCs/>
                <w:sz w:val="16"/>
                <w:szCs w:val="16"/>
              </w:rPr>
              <w:t>LABORATÓRIO VIVER DE ANÁLISES CLÍNICAS LTDA EPP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C65BB3" w:rsidRDefault="00C65BB3" w:rsidP="003E5438">
            <w:pPr>
              <w:ind w:left="-111" w:right="-72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05/04/2023 – 8H37M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65BB3" w:rsidRDefault="00C65BB3" w:rsidP="003E5438">
            <w:pPr>
              <w:ind w:left="-108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PROTOCOLO DIGITAL 17833/2023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65BB3" w:rsidRDefault="00B818BB" w:rsidP="003E5438">
            <w:pPr>
              <w:ind w:left="-100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CONTRATADO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65BB3" w:rsidRDefault="00C65BB3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24/06/2023</w:t>
            </w:r>
          </w:p>
          <w:p w:rsidR="00C65BB3" w:rsidRDefault="00C65BB3" w:rsidP="003E5438">
            <w:pPr>
              <w:ind w:left="-114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(2º ADITIVO)</w:t>
            </w:r>
          </w:p>
        </w:tc>
        <w:tc>
          <w:tcPr>
            <w:tcW w:w="1238" w:type="dxa"/>
            <w:vAlign w:val="center"/>
          </w:tcPr>
          <w:p w:rsidR="00C65BB3" w:rsidRDefault="00C65BB3" w:rsidP="008D2447">
            <w:pPr>
              <w:ind w:left="-107" w:right="-108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3º ADITIVO VENCE DIA 25/06/2024</w:t>
            </w:r>
          </w:p>
        </w:tc>
      </w:tr>
    </w:tbl>
    <w:p w:rsidR="00E41CF4" w:rsidRPr="003C4E66" w:rsidRDefault="00E41CF4" w:rsidP="00F13D28">
      <w:pPr>
        <w:spacing w:line="360" w:lineRule="auto"/>
        <w:ind w:left="540" w:right="1080"/>
        <w:jc w:val="center"/>
        <w:rPr>
          <w:rFonts w:ascii="Calibri" w:hAnsi="Calibri"/>
          <w:sz w:val="16"/>
          <w:szCs w:val="16"/>
        </w:rPr>
      </w:pPr>
    </w:p>
    <w:p w:rsidR="00FE34C7" w:rsidRPr="003C4E66" w:rsidRDefault="00D23C7B" w:rsidP="00EA5EA9">
      <w:pPr>
        <w:spacing w:line="360" w:lineRule="auto"/>
        <w:jc w:val="right"/>
        <w:rPr>
          <w:rFonts w:ascii="Calibri" w:hAnsi="Calibri"/>
          <w:sz w:val="16"/>
          <w:szCs w:val="16"/>
        </w:rPr>
      </w:pPr>
      <w:r w:rsidRPr="003C4E66">
        <w:rPr>
          <w:rFonts w:ascii="Calibri" w:hAnsi="Calibri"/>
          <w:sz w:val="16"/>
          <w:szCs w:val="16"/>
        </w:rPr>
        <w:t xml:space="preserve">MUNICÍPIO DE APUCARANA, </w:t>
      </w:r>
      <w:r w:rsidR="00BD641E">
        <w:rPr>
          <w:rFonts w:ascii="Calibri" w:hAnsi="Calibri"/>
          <w:sz w:val="16"/>
          <w:szCs w:val="16"/>
        </w:rPr>
        <w:t>2</w:t>
      </w:r>
      <w:r w:rsidR="00B818BB">
        <w:rPr>
          <w:rFonts w:ascii="Calibri" w:hAnsi="Calibri"/>
          <w:sz w:val="16"/>
          <w:szCs w:val="16"/>
        </w:rPr>
        <w:t>8</w:t>
      </w:r>
      <w:r w:rsidR="0059310D" w:rsidRPr="003C4E66">
        <w:rPr>
          <w:rFonts w:ascii="Calibri" w:hAnsi="Calibri"/>
          <w:sz w:val="16"/>
          <w:szCs w:val="16"/>
        </w:rPr>
        <w:t xml:space="preserve"> DE </w:t>
      </w:r>
      <w:r w:rsidR="00C65BB3">
        <w:rPr>
          <w:rFonts w:ascii="Calibri" w:hAnsi="Calibri"/>
          <w:sz w:val="16"/>
          <w:szCs w:val="16"/>
        </w:rPr>
        <w:t>JUNHO</w:t>
      </w:r>
      <w:r w:rsidR="0059310D" w:rsidRPr="003C4E66">
        <w:rPr>
          <w:rFonts w:ascii="Calibri" w:hAnsi="Calibri"/>
          <w:sz w:val="16"/>
          <w:szCs w:val="16"/>
        </w:rPr>
        <w:t xml:space="preserve"> </w:t>
      </w:r>
      <w:r w:rsidR="00F13D28" w:rsidRPr="003C4E66">
        <w:rPr>
          <w:rFonts w:ascii="Calibri" w:hAnsi="Calibri"/>
          <w:sz w:val="16"/>
          <w:szCs w:val="16"/>
        </w:rPr>
        <w:t>DE 202</w:t>
      </w:r>
      <w:r w:rsidR="008D2447">
        <w:rPr>
          <w:rFonts w:ascii="Calibri" w:hAnsi="Calibri"/>
          <w:sz w:val="16"/>
          <w:szCs w:val="16"/>
        </w:rPr>
        <w:t>3</w:t>
      </w:r>
      <w:r w:rsidR="00F13D28" w:rsidRPr="003C4E66">
        <w:rPr>
          <w:rFonts w:ascii="Calibri" w:hAnsi="Calibri"/>
          <w:sz w:val="16"/>
          <w:szCs w:val="16"/>
        </w:rPr>
        <w:t>.</w:t>
      </w:r>
    </w:p>
    <w:p w:rsidR="00D23C7B" w:rsidRPr="003C4E66" w:rsidRDefault="00D23C7B" w:rsidP="00F13D28">
      <w:pPr>
        <w:spacing w:line="360" w:lineRule="auto"/>
        <w:ind w:left="540" w:right="1080"/>
        <w:jc w:val="center"/>
        <w:rPr>
          <w:rFonts w:ascii="Calibri" w:hAnsi="Calibri"/>
          <w:sz w:val="16"/>
          <w:szCs w:val="16"/>
        </w:rPr>
      </w:pPr>
    </w:p>
    <w:p w:rsidR="00F13D28" w:rsidRDefault="00F13D28" w:rsidP="00F13D28">
      <w:pPr>
        <w:spacing w:line="360" w:lineRule="auto"/>
        <w:ind w:left="540" w:right="1080"/>
        <w:jc w:val="center"/>
        <w:rPr>
          <w:rFonts w:ascii="Calibri" w:hAnsi="Calibri"/>
          <w:sz w:val="16"/>
          <w:szCs w:val="16"/>
        </w:rPr>
      </w:pPr>
    </w:p>
    <w:p w:rsidR="003E5438" w:rsidRPr="003C4E66" w:rsidRDefault="003E5438" w:rsidP="00F13D28">
      <w:pPr>
        <w:spacing w:line="360" w:lineRule="auto"/>
        <w:ind w:left="540" w:right="1080"/>
        <w:jc w:val="center"/>
        <w:rPr>
          <w:rFonts w:ascii="Calibri" w:hAnsi="Calibri"/>
          <w:sz w:val="16"/>
          <w:szCs w:val="16"/>
        </w:rPr>
      </w:pPr>
    </w:p>
    <w:p w:rsidR="00E41CF4" w:rsidRPr="003C4E66" w:rsidRDefault="001328C7" w:rsidP="00F13D28">
      <w:pPr>
        <w:spacing w:line="360" w:lineRule="auto"/>
        <w:ind w:left="540" w:right="1080"/>
        <w:jc w:val="center"/>
        <w:rPr>
          <w:rFonts w:ascii="Calibri" w:hAnsi="Calibri"/>
          <w:sz w:val="16"/>
          <w:szCs w:val="16"/>
        </w:rPr>
      </w:pPr>
      <w:r w:rsidRPr="003C4E66">
        <w:rPr>
          <w:rFonts w:ascii="Calibri" w:hAnsi="Calibri"/>
          <w:sz w:val="16"/>
          <w:szCs w:val="16"/>
        </w:rPr>
        <w:t>____________________________________________</w:t>
      </w:r>
    </w:p>
    <w:p w:rsidR="001328C7" w:rsidRPr="003C4E66" w:rsidRDefault="00B62334" w:rsidP="00F13D28">
      <w:pPr>
        <w:spacing w:line="360" w:lineRule="auto"/>
        <w:ind w:left="540" w:right="1080"/>
        <w:jc w:val="center"/>
        <w:rPr>
          <w:rFonts w:ascii="Calibri" w:hAnsi="Calibri"/>
          <w:sz w:val="16"/>
          <w:szCs w:val="16"/>
        </w:rPr>
      </w:pPr>
      <w:r w:rsidRPr="003C4E66">
        <w:rPr>
          <w:rFonts w:ascii="Calibri" w:hAnsi="Calibri"/>
          <w:sz w:val="16"/>
          <w:szCs w:val="16"/>
        </w:rPr>
        <w:t>RESPONSÁVEL PELAS INFORMAÇÕES</w:t>
      </w:r>
    </w:p>
    <w:p w:rsidR="00D23C7B" w:rsidRPr="003C4E66" w:rsidRDefault="00793C0F" w:rsidP="00F13D28">
      <w:pPr>
        <w:spacing w:line="360" w:lineRule="auto"/>
        <w:ind w:left="540" w:right="1080"/>
        <w:jc w:val="center"/>
        <w:rPr>
          <w:rFonts w:ascii="Calibri" w:hAnsi="Calibri"/>
          <w:b/>
          <w:sz w:val="16"/>
          <w:szCs w:val="16"/>
        </w:rPr>
      </w:pPr>
      <w:r w:rsidRPr="003C4E66">
        <w:rPr>
          <w:rFonts w:ascii="Calibri" w:hAnsi="Calibri"/>
          <w:b/>
          <w:sz w:val="16"/>
          <w:szCs w:val="16"/>
        </w:rPr>
        <w:t>DEPARTAMENTO DE COMPRAS E</w:t>
      </w:r>
      <w:r w:rsidR="00D23C7B" w:rsidRPr="003C4E66">
        <w:rPr>
          <w:rFonts w:ascii="Calibri" w:hAnsi="Calibri"/>
          <w:b/>
          <w:sz w:val="16"/>
          <w:szCs w:val="16"/>
        </w:rPr>
        <w:t xml:space="preserve"> LICITAÇÕES</w:t>
      </w:r>
    </w:p>
    <w:sectPr w:rsidR="00D23C7B" w:rsidRPr="003C4E66" w:rsidSect="003C4E66">
      <w:headerReference w:type="default" r:id="rId7"/>
      <w:footerReference w:type="default" r:id="rId8"/>
      <w:pgSz w:w="11907" w:h="16840" w:code="9"/>
      <w:pgMar w:top="1134" w:right="1134" w:bottom="1134" w:left="1134" w:header="567" w:footer="85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22" w:rsidRDefault="00682F22" w:rsidP="00B62334">
      <w:r>
        <w:separator/>
      </w:r>
    </w:p>
  </w:endnote>
  <w:endnote w:type="continuationSeparator" w:id="1">
    <w:p w:rsidR="00682F22" w:rsidRDefault="00682F22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22" w:rsidRPr="003C4E66" w:rsidRDefault="00682F22">
    <w:pPr>
      <w:pStyle w:val="Rodap"/>
      <w:rPr>
        <w:rFonts w:ascii="Calibri" w:hAnsi="Calibri"/>
        <w:i/>
        <w:sz w:val="16"/>
        <w:szCs w:val="16"/>
      </w:rPr>
    </w:pPr>
    <w:r w:rsidRPr="003C4E66">
      <w:rPr>
        <w:rFonts w:ascii="Calibri" w:hAnsi="Calibri"/>
        <w:i/>
        <w:sz w:val="16"/>
        <w:szCs w:val="16"/>
      </w:rPr>
      <w:t xml:space="preserve">* DOCUMENTAÇÃO COMPLETA </w:t>
    </w:r>
    <w:r>
      <w:rPr>
        <w:rFonts w:ascii="Calibri" w:hAnsi="Calibri"/>
        <w:i/>
        <w:sz w:val="16"/>
        <w:szCs w:val="16"/>
      </w:rPr>
      <w:t xml:space="preserve">(CERTIDÃO DE REGULARIDADE - CRB) </w:t>
    </w:r>
    <w:r w:rsidRPr="003C4E66">
      <w:rPr>
        <w:rFonts w:ascii="Calibri" w:hAnsi="Calibri"/>
        <w:i/>
        <w:sz w:val="16"/>
        <w:szCs w:val="16"/>
      </w:rPr>
      <w:t>ENTREGUE DIA 25/05/2022.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22" w:rsidRDefault="00682F22" w:rsidP="00B62334">
      <w:r>
        <w:separator/>
      </w:r>
    </w:p>
  </w:footnote>
  <w:footnote w:type="continuationSeparator" w:id="1">
    <w:p w:rsidR="00682F22" w:rsidRDefault="00682F22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22" w:rsidRPr="006130E5" w:rsidRDefault="00682F22" w:rsidP="00FA430F">
    <w:pPr>
      <w:pStyle w:val="Cabealho"/>
      <w:jc w:val="center"/>
    </w:pPr>
    <w:r>
      <w:rPr>
        <w:noProof/>
      </w:rPr>
      <w:drawing>
        <wp:inline distT="0" distB="0" distL="0" distR="0">
          <wp:extent cx="5651500" cy="819150"/>
          <wp:effectExtent l="19050" t="0" r="6350" b="0"/>
          <wp:docPr id="2" name="Imagem 1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F22" w:rsidRDefault="00682F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297A"/>
    <w:rsid w:val="000244D2"/>
    <w:rsid w:val="00025E2F"/>
    <w:rsid w:val="00031DAC"/>
    <w:rsid w:val="00040526"/>
    <w:rsid w:val="000407BB"/>
    <w:rsid w:val="00040C97"/>
    <w:rsid w:val="00065379"/>
    <w:rsid w:val="0007543B"/>
    <w:rsid w:val="000B212A"/>
    <w:rsid w:val="000B7250"/>
    <w:rsid w:val="000E087C"/>
    <w:rsid w:val="001179BA"/>
    <w:rsid w:val="00120E24"/>
    <w:rsid w:val="001328C7"/>
    <w:rsid w:val="00134744"/>
    <w:rsid w:val="00135507"/>
    <w:rsid w:val="0014140F"/>
    <w:rsid w:val="00146481"/>
    <w:rsid w:val="0015000D"/>
    <w:rsid w:val="00163E40"/>
    <w:rsid w:val="001672BF"/>
    <w:rsid w:val="00190DBA"/>
    <w:rsid w:val="001A3391"/>
    <w:rsid w:val="001A6218"/>
    <w:rsid w:val="001B5849"/>
    <w:rsid w:val="001C495E"/>
    <w:rsid w:val="001D102A"/>
    <w:rsid w:val="001D5650"/>
    <w:rsid w:val="001E61DA"/>
    <w:rsid w:val="0020183B"/>
    <w:rsid w:val="0023310E"/>
    <w:rsid w:val="0023492D"/>
    <w:rsid w:val="002525B9"/>
    <w:rsid w:val="002568EC"/>
    <w:rsid w:val="00272404"/>
    <w:rsid w:val="00285E78"/>
    <w:rsid w:val="00295FD2"/>
    <w:rsid w:val="002A0950"/>
    <w:rsid w:val="002C1E99"/>
    <w:rsid w:val="002D0B8A"/>
    <w:rsid w:val="002D2052"/>
    <w:rsid w:val="002E1386"/>
    <w:rsid w:val="002F3F1B"/>
    <w:rsid w:val="003400FE"/>
    <w:rsid w:val="00353E78"/>
    <w:rsid w:val="00364508"/>
    <w:rsid w:val="00390B31"/>
    <w:rsid w:val="003A3F96"/>
    <w:rsid w:val="003A7059"/>
    <w:rsid w:val="003C4E66"/>
    <w:rsid w:val="003E1699"/>
    <w:rsid w:val="003E5438"/>
    <w:rsid w:val="003F4652"/>
    <w:rsid w:val="004205D0"/>
    <w:rsid w:val="00422C3B"/>
    <w:rsid w:val="00423ACD"/>
    <w:rsid w:val="00441BCD"/>
    <w:rsid w:val="0044317E"/>
    <w:rsid w:val="0046170E"/>
    <w:rsid w:val="00466BAC"/>
    <w:rsid w:val="00482883"/>
    <w:rsid w:val="00482D10"/>
    <w:rsid w:val="004866AE"/>
    <w:rsid w:val="00492D5C"/>
    <w:rsid w:val="00494544"/>
    <w:rsid w:val="00497C5B"/>
    <w:rsid w:val="004A212C"/>
    <w:rsid w:val="004A2A49"/>
    <w:rsid w:val="004B0967"/>
    <w:rsid w:val="004B6887"/>
    <w:rsid w:val="004C68F5"/>
    <w:rsid w:val="004D4F09"/>
    <w:rsid w:val="004D5A54"/>
    <w:rsid w:val="004E0BC1"/>
    <w:rsid w:val="004E1D2C"/>
    <w:rsid w:val="004E44D6"/>
    <w:rsid w:val="00504406"/>
    <w:rsid w:val="00504483"/>
    <w:rsid w:val="005057F0"/>
    <w:rsid w:val="00520B7D"/>
    <w:rsid w:val="00533277"/>
    <w:rsid w:val="005542C1"/>
    <w:rsid w:val="005855DC"/>
    <w:rsid w:val="0059310D"/>
    <w:rsid w:val="00596BFC"/>
    <w:rsid w:val="005A24EA"/>
    <w:rsid w:val="005A2BAC"/>
    <w:rsid w:val="005A50F0"/>
    <w:rsid w:val="005A6DA6"/>
    <w:rsid w:val="005C327A"/>
    <w:rsid w:val="005C4B46"/>
    <w:rsid w:val="005D6215"/>
    <w:rsid w:val="00605C8F"/>
    <w:rsid w:val="0061295F"/>
    <w:rsid w:val="006135EA"/>
    <w:rsid w:val="006236F4"/>
    <w:rsid w:val="006346E2"/>
    <w:rsid w:val="00644D35"/>
    <w:rsid w:val="00652358"/>
    <w:rsid w:val="0065633D"/>
    <w:rsid w:val="006655CB"/>
    <w:rsid w:val="006671C8"/>
    <w:rsid w:val="00682F22"/>
    <w:rsid w:val="00682FF2"/>
    <w:rsid w:val="006922A3"/>
    <w:rsid w:val="006944D1"/>
    <w:rsid w:val="006971E5"/>
    <w:rsid w:val="006B5EFB"/>
    <w:rsid w:val="006B7E6D"/>
    <w:rsid w:val="006D1DC0"/>
    <w:rsid w:val="006E0667"/>
    <w:rsid w:val="006E0F31"/>
    <w:rsid w:val="006F148C"/>
    <w:rsid w:val="006F281A"/>
    <w:rsid w:val="006F419F"/>
    <w:rsid w:val="00706FE6"/>
    <w:rsid w:val="007122EB"/>
    <w:rsid w:val="00721240"/>
    <w:rsid w:val="007236E7"/>
    <w:rsid w:val="007244D0"/>
    <w:rsid w:val="0073125C"/>
    <w:rsid w:val="00755C61"/>
    <w:rsid w:val="00756C24"/>
    <w:rsid w:val="007630F0"/>
    <w:rsid w:val="00774389"/>
    <w:rsid w:val="00784184"/>
    <w:rsid w:val="007865D7"/>
    <w:rsid w:val="00791506"/>
    <w:rsid w:val="00793C0F"/>
    <w:rsid w:val="007D2161"/>
    <w:rsid w:val="00820129"/>
    <w:rsid w:val="00831E5E"/>
    <w:rsid w:val="00844DBC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74B0"/>
    <w:rsid w:val="008D074A"/>
    <w:rsid w:val="008D2447"/>
    <w:rsid w:val="008E2CFE"/>
    <w:rsid w:val="0090270A"/>
    <w:rsid w:val="00905862"/>
    <w:rsid w:val="0092122E"/>
    <w:rsid w:val="00932C28"/>
    <w:rsid w:val="00962E57"/>
    <w:rsid w:val="00963E3A"/>
    <w:rsid w:val="009922D9"/>
    <w:rsid w:val="009A54E7"/>
    <w:rsid w:val="009A7EA4"/>
    <w:rsid w:val="009C710D"/>
    <w:rsid w:val="009F6C9F"/>
    <w:rsid w:val="00A124D5"/>
    <w:rsid w:val="00A635F8"/>
    <w:rsid w:val="00A7377F"/>
    <w:rsid w:val="00A73DBC"/>
    <w:rsid w:val="00A773C7"/>
    <w:rsid w:val="00A8036A"/>
    <w:rsid w:val="00A86869"/>
    <w:rsid w:val="00A92B9C"/>
    <w:rsid w:val="00AA085F"/>
    <w:rsid w:val="00AB4028"/>
    <w:rsid w:val="00AB409F"/>
    <w:rsid w:val="00AE18EB"/>
    <w:rsid w:val="00AE7FD6"/>
    <w:rsid w:val="00B11E14"/>
    <w:rsid w:val="00B26E3F"/>
    <w:rsid w:val="00B31541"/>
    <w:rsid w:val="00B40746"/>
    <w:rsid w:val="00B62334"/>
    <w:rsid w:val="00B774AF"/>
    <w:rsid w:val="00B818BB"/>
    <w:rsid w:val="00BB106B"/>
    <w:rsid w:val="00BC18D0"/>
    <w:rsid w:val="00BC19B8"/>
    <w:rsid w:val="00BC26B3"/>
    <w:rsid w:val="00BD1931"/>
    <w:rsid w:val="00BD3462"/>
    <w:rsid w:val="00BD641E"/>
    <w:rsid w:val="00BE03E0"/>
    <w:rsid w:val="00BE7776"/>
    <w:rsid w:val="00BF1DD4"/>
    <w:rsid w:val="00BF21A3"/>
    <w:rsid w:val="00BF69A3"/>
    <w:rsid w:val="00C132C0"/>
    <w:rsid w:val="00C16F21"/>
    <w:rsid w:val="00C4133D"/>
    <w:rsid w:val="00C55415"/>
    <w:rsid w:val="00C602F1"/>
    <w:rsid w:val="00C633E9"/>
    <w:rsid w:val="00C65BB3"/>
    <w:rsid w:val="00C73233"/>
    <w:rsid w:val="00C7697A"/>
    <w:rsid w:val="00C845D0"/>
    <w:rsid w:val="00C872EA"/>
    <w:rsid w:val="00CB389E"/>
    <w:rsid w:val="00CD5AD7"/>
    <w:rsid w:val="00CD7A0A"/>
    <w:rsid w:val="00CE0387"/>
    <w:rsid w:val="00D15BBA"/>
    <w:rsid w:val="00D23C7B"/>
    <w:rsid w:val="00D25CF8"/>
    <w:rsid w:val="00D2716C"/>
    <w:rsid w:val="00D305E8"/>
    <w:rsid w:val="00D30866"/>
    <w:rsid w:val="00D5026C"/>
    <w:rsid w:val="00D6026E"/>
    <w:rsid w:val="00D67448"/>
    <w:rsid w:val="00D70806"/>
    <w:rsid w:val="00D87CBE"/>
    <w:rsid w:val="00DA0957"/>
    <w:rsid w:val="00E00E15"/>
    <w:rsid w:val="00E126B7"/>
    <w:rsid w:val="00E14083"/>
    <w:rsid w:val="00E14C92"/>
    <w:rsid w:val="00E1602C"/>
    <w:rsid w:val="00E26C66"/>
    <w:rsid w:val="00E4152C"/>
    <w:rsid w:val="00E41CF4"/>
    <w:rsid w:val="00E44515"/>
    <w:rsid w:val="00E725A3"/>
    <w:rsid w:val="00EA5EA9"/>
    <w:rsid w:val="00EF19A0"/>
    <w:rsid w:val="00EF3EDA"/>
    <w:rsid w:val="00EF60E5"/>
    <w:rsid w:val="00F10F7C"/>
    <w:rsid w:val="00F13D28"/>
    <w:rsid w:val="00F219C5"/>
    <w:rsid w:val="00F3781E"/>
    <w:rsid w:val="00F509C5"/>
    <w:rsid w:val="00F56900"/>
    <w:rsid w:val="00F56C3C"/>
    <w:rsid w:val="00F8255F"/>
    <w:rsid w:val="00F879CA"/>
    <w:rsid w:val="00FA430F"/>
    <w:rsid w:val="00FA65B6"/>
    <w:rsid w:val="00FD4997"/>
    <w:rsid w:val="00FD7D25"/>
    <w:rsid w:val="00FE34C7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8D1B-D406-4340-9D4D-6FCA9DE8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402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valentina.moro</cp:lastModifiedBy>
  <cp:revision>74</cp:revision>
  <cp:lastPrinted>2021-10-29T19:08:00Z</cp:lastPrinted>
  <dcterms:created xsi:type="dcterms:W3CDTF">2019-04-16T12:42:00Z</dcterms:created>
  <dcterms:modified xsi:type="dcterms:W3CDTF">2023-06-29T13:56:00Z</dcterms:modified>
</cp:coreProperties>
</file>