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00" w:rsidRDefault="00797380">
      <w:r w:rsidRPr="00797380">
        <w:rPr>
          <w:noProof/>
          <w:lang w:eastAsia="pt-BR"/>
        </w:rPr>
        <w:drawing>
          <wp:inline distT="0" distB="0" distL="0" distR="0">
            <wp:extent cx="5400040" cy="700209"/>
            <wp:effectExtent l="19050" t="0" r="0" b="0"/>
            <wp:docPr id="1" name="Imagem 1" descr="Logo Agricultu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gricultura.png"/>
                    <pic:cNvPicPr/>
                  </pic:nvPicPr>
                  <pic:blipFill>
                    <a:blip r:embed="rId4"/>
                    <a:srcRect r="284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380" w:rsidRPr="00C66E1E" w:rsidRDefault="00797380" w:rsidP="00797380">
      <w:pPr>
        <w:pStyle w:val="Cabealho"/>
        <w:jc w:val="center"/>
        <w:rPr>
          <w:rFonts w:ascii="Arial Black" w:hAnsi="Arial Black"/>
          <w:color w:val="1F497D" w:themeColor="text2"/>
          <w:sz w:val="20"/>
          <w:szCs w:val="20"/>
        </w:rPr>
      </w:pPr>
      <w:r w:rsidRPr="00C66E1E">
        <w:rPr>
          <w:rFonts w:ascii="Arial Black" w:hAnsi="Arial Black"/>
          <w:color w:val="1F497D" w:themeColor="text2"/>
          <w:sz w:val="20"/>
          <w:szCs w:val="20"/>
        </w:rPr>
        <w:t>SERVIÇO DE INSPEÇÃO MUNICIPAL DE PRODUTOS DE ORIGEM ANIMAL</w:t>
      </w:r>
    </w:p>
    <w:p w:rsidR="00797380" w:rsidRDefault="00797380" w:rsidP="00797380">
      <w:pPr>
        <w:pStyle w:val="Cabealho"/>
        <w:jc w:val="center"/>
        <w:rPr>
          <w:rFonts w:ascii="Arial Black" w:hAnsi="Arial Black"/>
          <w:color w:val="1F497D" w:themeColor="text2"/>
          <w:sz w:val="20"/>
          <w:szCs w:val="20"/>
        </w:rPr>
      </w:pPr>
      <w:r w:rsidRPr="00C66E1E">
        <w:rPr>
          <w:rFonts w:ascii="Arial Black" w:hAnsi="Arial Black"/>
          <w:color w:val="1F497D" w:themeColor="text2"/>
          <w:sz w:val="20"/>
          <w:szCs w:val="20"/>
        </w:rPr>
        <w:t>SIM-APUCARANA</w:t>
      </w:r>
    </w:p>
    <w:p w:rsidR="00797380" w:rsidRDefault="00797380"/>
    <w:p w:rsidR="00797380" w:rsidRDefault="00B0346C">
      <w:r>
        <w:t>Estabelecimentos em</w:t>
      </w:r>
      <w:r w:rsidR="00797380">
        <w:t xml:space="preserve"> processo de registro.</w:t>
      </w:r>
    </w:p>
    <w:sectPr w:rsidR="00797380" w:rsidSect="008031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7380"/>
    <w:rsid w:val="00797380"/>
    <w:rsid w:val="00803100"/>
    <w:rsid w:val="00B0346C"/>
    <w:rsid w:val="00CA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38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97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73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thaisa.soethe</dc:creator>
  <cp:lastModifiedBy>thaisa.soethe</cp:lastModifiedBy>
  <cp:revision>2</cp:revision>
  <dcterms:created xsi:type="dcterms:W3CDTF">2020-10-19T14:27:00Z</dcterms:created>
  <dcterms:modified xsi:type="dcterms:W3CDTF">2020-10-19T14:29:00Z</dcterms:modified>
</cp:coreProperties>
</file>